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B4FC4" w14:paraId="381A8C5F" w14:textId="77777777" w:rsidTr="000B4FC4">
        <w:tc>
          <w:tcPr>
            <w:tcW w:w="4531" w:type="dxa"/>
          </w:tcPr>
          <w:p w14:paraId="3F1A2B28" w14:textId="77777777" w:rsidR="000B4FC4" w:rsidRDefault="000B4FC4" w:rsidP="000B4FC4">
            <w:pPr>
              <w:jc w:val="both"/>
            </w:pPr>
            <w:r>
              <w:rPr>
                <w:noProof/>
                <w:lang w:val="en-US"/>
              </w:rPr>
              <w:drawing>
                <wp:inline distT="0" distB="0" distL="0" distR="0" wp14:anchorId="321D8E33" wp14:editId="32E4F8DE">
                  <wp:extent cx="1889732" cy="11144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FRS_Quadr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1182" cy="1115280"/>
                          </a:xfrm>
                          <a:prstGeom prst="rect">
                            <a:avLst/>
                          </a:prstGeom>
                        </pic:spPr>
                      </pic:pic>
                    </a:graphicData>
                  </a:graphic>
                </wp:inline>
              </w:drawing>
            </w:r>
          </w:p>
        </w:tc>
        <w:tc>
          <w:tcPr>
            <w:tcW w:w="4531" w:type="dxa"/>
            <w:vAlign w:val="center"/>
          </w:tcPr>
          <w:p w14:paraId="02109378" w14:textId="34907E5A" w:rsidR="00A17168" w:rsidRDefault="009E1955" w:rsidP="00C564E6">
            <w:pPr>
              <w:rPr>
                <w:b/>
                <w:sz w:val="28"/>
                <w:szCs w:val="28"/>
              </w:rPr>
            </w:pPr>
            <w:r>
              <w:rPr>
                <w:b/>
                <w:sz w:val="28"/>
                <w:szCs w:val="28"/>
              </w:rPr>
              <w:t>Comité Départemental</w:t>
            </w:r>
            <w:r w:rsidR="00C564E6">
              <w:rPr>
                <w:b/>
                <w:sz w:val="28"/>
                <w:szCs w:val="28"/>
              </w:rPr>
              <w:t xml:space="preserve"> de roller sports Rhône – métropole de </w:t>
            </w:r>
            <w:proofErr w:type="spellStart"/>
            <w:r w:rsidR="00C564E6">
              <w:rPr>
                <w:b/>
                <w:sz w:val="28"/>
                <w:szCs w:val="28"/>
              </w:rPr>
              <w:t>lyon</w:t>
            </w:r>
            <w:proofErr w:type="spellEnd"/>
          </w:p>
          <w:p w14:paraId="1180587E" w14:textId="77777777" w:rsidR="00A17168" w:rsidRDefault="00A17168" w:rsidP="000B4FC4">
            <w:pPr>
              <w:rPr>
                <w:b/>
                <w:sz w:val="28"/>
                <w:szCs w:val="28"/>
              </w:rPr>
            </w:pPr>
          </w:p>
          <w:p w14:paraId="2223B9D1" w14:textId="77777777" w:rsidR="00004B5E" w:rsidRDefault="000B4FC4" w:rsidP="00A17168">
            <w:pPr>
              <w:rPr>
                <w:sz w:val="28"/>
                <w:szCs w:val="28"/>
              </w:rPr>
            </w:pPr>
            <w:r w:rsidRPr="00A17168">
              <w:rPr>
                <w:sz w:val="28"/>
                <w:szCs w:val="28"/>
              </w:rPr>
              <w:t>Assemblée Générale élective</w:t>
            </w:r>
            <w:r w:rsidR="00A17168" w:rsidRPr="00A17168">
              <w:rPr>
                <w:sz w:val="28"/>
                <w:szCs w:val="28"/>
              </w:rPr>
              <w:t xml:space="preserve"> </w:t>
            </w:r>
          </w:p>
          <w:p w14:paraId="2F6B07E4" w14:textId="04E251F1" w:rsidR="000B4FC4" w:rsidRPr="00A17168" w:rsidRDefault="00A17168" w:rsidP="00C564E6">
            <w:pPr>
              <w:rPr>
                <w:sz w:val="28"/>
                <w:szCs w:val="28"/>
              </w:rPr>
            </w:pPr>
            <w:r w:rsidRPr="00A17168">
              <w:rPr>
                <w:sz w:val="28"/>
                <w:szCs w:val="28"/>
              </w:rPr>
              <w:t>d</w:t>
            </w:r>
            <w:r w:rsidR="000B4FC4" w:rsidRPr="00A17168">
              <w:rPr>
                <w:sz w:val="28"/>
                <w:szCs w:val="28"/>
              </w:rPr>
              <w:t>u</w:t>
            </w:r>
            <w:r w:rsidR="00EE7845" w:rsidRPr="00A17168">
              <w:rPr>
                <w:sz w:val="28"/>
                <w:szCs w:val="28"/>
              </w:rPr>
              <w:t xml:space="preserve"> </w:t>
            </w:r>
            <w:r w:rsidR="00E34DE0">
              <w:rPr>
                <w:sz w:val="28"/>
                <w:szCs w:val="28"/>
              </w:rPr>
              <w:t>05</w:t>
            </w:r>
            <w:bookmarkStart w:id="0" w:name="_GoBack"/>
            <w:bookmarkEnd w:id="0"/>
            <w:r w:rsidR="00C564E6">
              <w:rPr>
                <w:sz w:val="28"/>
                <w:szCs w:val="28"/>
              </w:rPr>
              <w:t xml:space="preserve"> juillet 2016</w:t>
            </w:r>
            <w:r w:rsidRPr="00A17168">
              <w:rPr>
                <w:sz w:val="28"/>
                <w:szCs w:val="28"/>
              </w:rPr>
              <w:t xml:space="preserve"> </w:t>
            </w:r>
          </w:p>
        </w:tc>
      </w:tr>
    </w:tbl>
    <w:p w14:paraId="6D87EA7B" w14:textId="77777777" w:rsidR="00F93E52" w:rsidRDefault="00F93E52" w:rsidP="000B4FC4">
      <w:pPr>
        <w:spacing w:after="0" w:line="240" w:lineRule="auto"/>
        <w:jc w:val="both"/>
      </w:pPr>
    </w:p>
    <w:p w14:paraId="123B65F3" w14:textId="77777777" w:rsidR="000B4FC4" w:rsidRDefault="000B4FC4" w:rsidP="000B4FC4">
      <w:pPr>
        <w:spacing w:after="0" w:line="240" w:lineRule="auto"/>
        <w:jc w:val="both"/>
      </w:pPr>
    </w:p>
    <w:p w14:paraId="11CCA319" w14:textId="6D99A272" w:rsidR="00A343DC" w:rsidRDefault="00A343DC" w:rsidP="000B4FC4">
      <w:pPr>
        <w:spacing w:after="0" w:line="240" w:lineRule="auto"/>
        <w:jc w:val="both"/>
      </w:pPr>
    </w:p>
    <w:p w14:paraId="3F34F4A1" w14:textId="77777777" w:rsidR="00A343DC" w:rsidRDefault="00A343DC" w:rsidP="000B4FC4">
      <w:pPr>
        <w:spacing w:after="0" w:line="240" w:lineRule="auto"/>
        <w:jc w:val="both"/>
      </w:pPr>
    </w:p>
    <w:p w14:paraId="0BC2D919" w14:textId="77777777" w:rsidR="000B4FC4" w:rsidRPr="00192A54" w:rsidRDefault="000B4FC4" w:rsidP="00192A54">
      <w:pPr>
        <w:shd w:val="clear" w:color="auto" w:fill="2E74B5" w:themeFill="accent1" w:themeFillShade="BF"/>
        <w:spacing w:after="0" w:line="240" w:lineRule="auto"/>
        <w:jc w:val="center"/>
        <w:rPr>
          <w:b/>
          <w:color w:val="FFFFFF" w:themeColor="background1"/>
          <w:sz w:val="32"/>
          <w:szCs w:val="32"/>
        </w:rPr>
      </w:pPr>
      <w:r w:rsidRPr="00192A54">
        <w:rPr>
          <w:b/>
          <w:color w:val="FFFFFF" w:themeColor="background1"/>
          <w:sz w:val="32"/>
          <w:szCs w:val="32"/>
        </w:rPr>
        <w:t>FORMULAIRE DE CANDIDATURE</w:t>
      </w:r>
    </w:p>
    <w:p w14:paraId="4D0F41F0" w14:textId="77777777" w:rsidR="000B4FC4" w:rsidRPr="00192A54" w:rsidRDefault="000B4FC4" w:rsidP="00192A54">
      <w:pPr>
        <w:shd w:val="clear" w:color="auto" w:fill="2E74B5" w:themeFill="accent1" w:themeFillShade="BF"/>
        <w:spacing w:after="0" w:line="240" w:lineRule="auto"/>
        <w:jc w:val="center"/>
        <w:rPr>
          <w:color w:val="FFFFFF" w:themeColor="background1"/>
        </w:rPr>
      </w:pPr>
    </w:p>
    <w:p w14:paraId="34AD448E" w14:textId="7FB3C670" w:rsidR="00EE7845" w:rsidRPr="00EE7845" w:rsidRDefault="000B4FC4" w:rsidP="00EE7845">
      <w:pPr>
        <w:shd w:val="clear" w:color="auto" w:fill="2E74B5" w:themeFill="accent1" w:themeFillShade="BF"/>
        <w:spacing w:after="0" w:line="240" w:lineRule="auto"/>
        <w:jc w:val="center"/>
        <w:rPr>
          <w:b/>
          <w:color w:val="FFFFFF" w:themeColor="background1"/>
          <w:sz w:val="32"/>
          <w:szCs w:val="32"/>
        </w:rPr>
      </w:pPr>
      <w:r w:rsidRPr="00192A54">
        <w:rPr>
          <w:b/>
          <w:color w:val="FFFFFF" w:themeColor="background1"/>
          <w:sz w:val="32"/>
          <w:szCs w:val="32"/>
        </w:rPr>
        <w:t>ELECTION AU CONSEIL D’ADMINISTRATION</w:t>
      </w:r>
    </w:p>
    <w:p w14:paraId="7EB84959" w14:textId="77777777" w:rsidR="000B4FC4" w:rsidRDefault="000B4FC4" w:rsidP="000B4FC4">
      <w:pPr>
        <w:spacing w:after="0" w:line="240" w:lineRule="auto"/>
        <w:jc w:val="both"/>
      </w:pPr>
    </w:p>
    <w:p w14:paraId="7EE2DA2F" w14:textId="77777777" w:rsidR="000B4FC4" w:rsidRDefault="000B4FC4" w:rsidP="000B4FC4">
      <w:pPr>
        <w:spacing w:after="0" w:line="240" w:lineRule="auto"/>
        <w:jc w:val="both"/>
      </w:pPr>
    </w:p>
    <w:p w14:paraId="46214623" w14:textId="77777777" w:rsidR="00AE4ED4" w:rsidRDefault="00AE4ED4" w:rsidP="000B4FC4">
      <w:pPr>
        <w:spacing w:after="0" w:line="240" w:lineRule="auto"/>
        <w:jc w:val="both"/>
      </w:pPr>
    </w:p>
    <w:tbl>
      <w:tblPr>
        <w:tblStyle w:val="Grilledutableau"/>
        <w:tblW w:w="9067" w:type="dxa"/>
        <w:tblLook w:val="04A0" w:firstRow="1" w:lastRow="0" w:firstColumn="1" w:lastColumn="0" w:noHBand="0" w:noVBand="1"/>
      </w:tblPr>
      <w:tblGrid>
        <w:gridCol w:w="440"/>
        <w:gridCol w:w="2590"/>
        <w:gridCol w:w="1508"/>
        <w:gridCol w:w="2828"/>
        <w:gridCol w:w="1701"/>
      </w:tblGrid>
      <w:tr w:rsidR="00A17168" w14:paraId="32958B92" w14:textId="77777777" w:rsidTr="00A17168">
        <w:tc>
          <w:tcPr>
            <w:tcW w:w="440" w:type="dxa"/>
            <w:shd w:val="clear" w:color="auto" w:fill="BDD6EE" w:themeFill="accent1" w:themeFillTint="66"/>
          </w:tcPr>
          <w:p w14:paraId="09F56597" w14:textId="77777777" w:rsidR="00A17168" w:rsidRDefault="00A17168" w:rsidP="000B4FC4">
            <w:pPr>
              <w:jc w:val="both"/>
            </w:pPr>
          </w:p>
        </w:tc>
        <w:tc>
          <w:tcPr>
            <w:tcW w:w="2590" w:type="dxa"/>
            <w:shd w:val="clear" w:color="auto" w:fill="BDD6EE" w:themeFill="accent1" w:themeFillTint="66"/>
            <w:vAlign w:val="center"/>
          </w:tcPr>
          <w:p w14:paraId="02B3E8AD" w14:textId="240DAAE4" w:rsidR="00A17168" w:rsidRPr="00AE4ED4" w:rsidRDefault="00A17168" w:rsidP="00AE4ED4">
            <w:pPr>
              <w:jc w:val="center"/>
              <w:rPr>
                <w:b/>
              </w:rPr>
            </w:pPr>
            <w:r w:rsidRPr="00AE4ED4">
              <w:rPr>
                <w:b/>
              </w:rPr>
              <w:t>NOM</w:t>
            </w:r>
          </w:p>
        </w:tc>
        <w:tc>
          <w:tcPr>
            <w:tcW w:w="1508" w:type="dxa"/>
            <w:shd w:val="clear" w:color="auto" w:fill="BDD6EE" w:themeFill="accent1" w:themeFillTint="66"/>
            <w:vAlign w:val="center"/>
          </w:tcPr>
          <w:p w14:paraId="264713A5" w14:textId="3B61BD9A" w:rsidR="00A17168" w:rsidRPr="00AE4ED4" w:rsidRDefault="00A17168" w:rsidP="00AE4ED4">
            <w:pPr>
              <w:jc w:val="center"/>
              <w:rPr>
                <w:b/>
              </w:rPr>
            </w:pPr>
            <w:r w:rsidRPr="00AE4ED4">
              <w:rPr>
                <w:b/>
              </w:rPr>
              <w:t>PRENOM</w:t>
            </w:r>
          </w:p>
        </w:tc>
        <w:tc>
          <w:tcPr>
            <w:tcW w:w="2828" w:type="dxa"/>
            <w:shd w:val="clear" w:color="auto" w:fill="BDD6EE" w:themeFill="accent1" w:themeFillTint="66"/>
            <w:vAlign w:val="center"/>
          </w:tcPr>
          <w:p w14:paraId="0FC966DA" w14:textId="2FB38F71" w:rsidR="00A17168" w:rsidRPr="00AE4ED4" w:rsidRDefault="00A17168" w:rsidP="00AE4ED4">
            <w:pPr>
              <w:jc w:val="center"/>
              <w:rPr>
                <w:b/>
              </w:rPr>
            </w:pPr>
            <w:r w:rsidRPr="00AE4ED4">
              <w:rPr>
                <w:b/>
              </w:rPr>
              <w:t>ADRESSE</w:t>
            </w:r>
          </w:p>
        </w:tc>
        <w:tc>
          <w:tcPr>
            <w:tcW w:w="1701" w:type="dxa"/>
            <w:shd w:val="clear" w:color="auto" w:fill="BDD6EE" w:themeFill="accent1" w:themeFillTint="66"/>
            <w:vAlign w:val="center"/>
          </w:tcPr>
          <w:p w14:paraId="3C7B7EBB" w14:textId="1692BB5E" w:rsidR="00A17168" w:rsidRPr="00AE4ED4" w:rsidRDefault="00A17168" w:rsidP="00AE4ED4">
            <w:pPr>
              <w:jc w:val="center"/>
              <w:rPr>
                <w:b/>
              </w:rPr>
            </w:pPr>
            <w:r w:rsidRPr="00AE4ED4">
              <w:rPr>
                <w:b/>
              </w:rPr>
              <w:t>N° LICENCE</w:t>
            </w:r>
          </w:p>
        </w:tc>
      </w:tr>
      <w:tr w:rsidR="00A17168" w14:paraId="14E1FBC4" w14:textId="77777777" w:rsidTr="00A17168">
        <w:tc>
          <w:tcPr>
            <w:tcW w:w="440" w:type="dxa"/>
          </w:tcPr>
          <w:p w14:paraId="2E183BD4" w14:textId="02F081A9" w:rsidR="00A17168" w:rsidRDefault="00A17168" w:rsidP="000B4FC4">
            <w:pPr>
              <w:jc w:val="both"/>
            </w:pPr>
            <w:r>
              <w:t>1</w:t>
            </w:r>
          </w:p>
        </w:tc>
        <w:tc>
          <w:tcPr>
            <w:tcW w:w="2590" w:type="dxa"/>
          </w:tcPr>
          <w:p w14:paraId="3D002E9D" w14:textId="77777777" w:rsidR="00A17168" w:rsidRDefault="00A17168" w:rsidP="000B4FC4">
            <w:pPr>
              <w:jc w:val="both"/>
            </w:pPr>
          </w:p>
        </w:tc>
        <w:tc>
          <w:tcPr>
            <w:tcW w:w="1508" w:type="dxa"/>
          </w:tcPr>
          <w:p w14:paraId="72BBFB0B" w14:textId="4AF1E58D" w:rsidR="00A17168" w:rsidRDefault="00A17168" w:rsidP="000B4FC4">
            <w:pPr>
              <w:jc w:val="both"/>
            </w:pPr>
          </w:p>
        </w:tc>
        <w:tc>
          <w:tcPr>
            <w:tcW w:w="2828" w:type="dxa"/>
          </w:tcPr>
          <w:p w14:paraId="309ADCB1" w14:textId="77777777" w:rsidR="00A17168" w:rsidRDefault="00A17168" w:rsidP="000B4FC4">
            <w:pPr>
              <w:jc w:val="both"/>
            </w:pPr>
          </w:p>
        </w:tc>
        <w:tc>
          <w:tcPr>
            <w:tcW w:w="1701" w:type="dxa"/>
          </w:tcPr>
          <w:p w14:paraId="40114A58" w14:textId="77777777" w:rsidR="00A17168" w:rsidRDefault="00A17168" w:rsidP="000B4FC4">
            <w:pPr>
              <w:jc w:val="both"/>
            </w:pPr>
          </w:p>
        </w:tc>
      </w:tr>
      <w:tr w:rsidR="00A17168" w14:paraId="255EBED3" w14:textId="77777777" w:rsidTr="00A17168">
        <w:tc>
          <w:tcPr>
            <w:tcW w:w="440" w:type="dxa"/>
          </w:tcPr>
          <w:p w14:paraId="3C845383" w14:textId="235B99BE" w:rsidR="00A17168" w:rsidRDefault="00A17168" w:rsidP="000B4FC4">
            <w:pPr>
              <w:jc w:val="both"/>
            </w:pPr>
            <w:r>
              <w:t>2</w:t>
            </w:r>
          </w:p>
        </w:tc>
        <w:tc>
          <w:tcPr>
            <w:tcW w:w="2590" w:type="dxa"/>
          </w:tcPr>
          <w:p w14:paraId="343B7E04" w14:textId="77777777" w:rsidR="00A17168" w:rsidRDefault="00A17168" w:rsidP="000B4FC4">
            <w:pPr>
              <w:jc w:val="both"/>
            </w:pPr>
          </w:p>
        </w:tc>
        <w:tc>
          <w:tcPr>
            <w:tcW w:w="1508" w:type="dxa"/>
          </w:tcPr>
          <w:p w14:paraId="3B84A31B" w14:textId="4B090617" w:rsidR="00A17168" w:rsidRDefault="00A17168" w:rsidP="000B4FC4">
            <w:pPr>
              <w:jc w:val="both"/>
            </w:pPr>
          </w:p>
        </w:tc>
        <w:tc>
          <w:tcPr>
            <w:tcW w:w="2828" w:type="dxa"/>
          </w:tcPr>
          <w:p w14:paraId="6A720677" w14:textId="77777777" w:rsidR="00A17168" w:rsidRDefault="00A17168" w:rsidP="000B4FC4">
            <w:pPr>
              <w:jc w:val="both"/>
            </w:pPr>
          </w:p>
        </w:tc>
        <w:tc>
          <w:tcPr>
            <w:tcW w:w="1701" w:type="dxa"/>
          </w:tcPr>
          <w:p w14:paraId="336F0442" w14:textId="77777777" w:rsidR="00A17168" w:rsidRDefault="00A17168" w:rsidP="000B4FC4">
            <w:pPr>
              <w:jc w:val="both"/>
            </w:pPr>
          </w:p>
        </w:tc>
      </w:tr>
      <w:tr w:rsidR="00A17168" w14:paraId="20567516" w14:textId="77777777" w:rsidTr="00A17168">
        <w:tc>
          <w:tcPr>
            <w:tcW w:w="440" w:type="dxa"/>
          </w:tcPr>
          <w:p w14:paraId="3ECB7700" w14:textId="0C25D8BB" w:rsidR="00A17168" w:rsidRDefault="00A17168" w:rsidP="000B4FC4">
            <w:pPr>
              <w:jc w:val="both"/>
            </w:pPr>
            <w:r>
              <w:t>3</w:t>
            </w:r>
          </w:p>
        </w:tc>
        <w:tc>
          <w:tcPr>
            <w:tcW w:w="2590" w:type="dxa"/>
          </w:tcPr>
          <w:p w14:paraId="5F13808E" w14:textId="77777777" w:rsidR="00A17168" w:rsidRDefault="00A17168" w:rsidP="000B4FC4">
            <w:pPr>
              <w:jc w:val="both"/>
            </w:pPr>
          </w:p>
        </w:tc>
        <w:tc>
          <w:tcPr>
            <w:tcW w:w="1508" w:type="dxa"/>
          </w:tcPr>
          <w:p w14:paraId="1EA10661" w14:textId="695E3B3D" w:rsidR="00A17168" w:rsidRDefault="00A17168" w:rsidP="000B4FC4">
            <w:pPr>
              <w:jc w:val="both"/>
            </w:pPr>
          </w:p>
        </w:tc>
        <w:tc>
          <w:tcPr>
            <w:tcW w:w="2828" w:type="dxa"/>
          </w:tcPr>
          <w:p w14:paraId="227E86BD" w14:textId="77777777" w:rsidR="00A17168" w:rsidRDefault="00A17168" w:rsidP="000B4FC4">
            <w:pPr>
              <w:jc w:val="both"/>
            </w:pPr>
          </w:p>
        </w:tc>
        <w:tc>
          <w:tcPr>
            <w:tcW w:w="1701" w:type="dxa"/>
          </w:tcPr>
          <w:p w14:paraId="6B03CFC8" w14:textId="77777777" w:rsidR="00A17168" w:rsidRDefault="00A17168" w:rsidP="000B4FC4">
            <w:pPr>
              <w:jc w:val="both"/>
            </w:pPr>
          </w:p>
        </w:tc>
      </w:tr>
      <w:tr w:rsidR="00A17168" w14:paraId="518391FD" w14:textId="77777777" w:rsidTr="00A17168">
        <w:tc>
          <w:tcPr>
            <w:tcW w:w="440" w:type="dxa"/>
          </w:tcPr>
          <w:p w14:paraId="2FD692FA" w14:textId="22F83515" w:rsidR="00A17168" w:rsidRDefault="00A17168" w:rsidP="000B4FC4">
            <w:pPr>
              <w:jc w:val="both"/>
            </w:pPr>
            <w:r>
              <w:t>4</w:t>
            </w:r>
          </w:p>
        </w:tc>
        <w:tc>
          <w:tcPr>
            <w:tcW w:w="2590" w:type="dxa"/>
          </w:tcPr>
          <w:p w14:paraId="14581757" w14:textId="77777777" w:rsidR="00A17168" w:rsidRDefault="00A17168" w:rsidP="000B4FC4">
            <w:pPr>
              <w:jc w:val="both"/>
            </w:pPr>
          </w:p>
        </w:tc>
        <w:tc>
          <w:tcPr>
            <w:tcW w:w="1508" w:type="dxa"/>
          </w:tcPr>
          <w:p w14:paraId="55D14D52" w14:textId="0A37A8EC" w:rsidR="00A17168" w:rsidRDefault="00A17168" w:rsidP="000B4FC4">
            <w:pPr>
              <w:jc w:val="both"/>
            </w:pPr>
          </w:p>
        </w:tc>
        <w:tc>
          <w:tcPr>
            <w:tcW w:w="2828" w:type="dxa"/>
          </w:tcPr>
          <w:p w14:paraId="59902E16" w14:textId="77777777" w:rsidR="00A17168" w:rsidRDefault="00A17168" w:rsidP="000B4FC4">
            <w:pPr>
              <w:jc w:val="both"/>
            </w:pPr>
          </w:p>
        </w:tc>
        <w:tc>
          <w:tcPr>
            <w:tcW w:w="1701" w:type="dxa"/>
          </w:tcPr>
          <w:p w14:paraId="0B44E008" w14:textId="77777777" w:rsidR="00A17168" w:rsidRDefault="00A17168" w:rsidP="000B4FC4">
            <w:pPr>
              <w:jc w:val="both"/>
            </w:pPr>
          </w:p>
        </w:tc>
      </w:tr>
      <w:tr w:rsidR="00A17168" w14:paraId="729A44F7" w14:textId="77777777" w:rsidTr="00A17168">
        <w:tc>
          <w:tcPr>
            <w:tcW w:w="440" w:type="dxa"/>
          </w:tcPr>
          <w:p w14:paraId="3F847A31" w14:textId="2719347B" w:rsidR="00A17168" w:rsidRDefault="00A17168" w:rsidP="000B4FC4">
            <w:pPr>
              <w:jc w:val="both"/>
            </w:pPr>
            <w:r>
              <w:t>5</w:t>
            </w:r>
          </w:p>
        </w:tc>
        <w:tc>
          <w:tcPr>
            <w:tcW w:w="2590" w:type="dxa"/>
          </w:tcPr>
          <w:p w14:paraId="7206DF01" w14:textId="77777777" w:rsidR="00A17168" w:rsidRDefault="00A17168" w:rsidP="000B4FC4">
            <w:pPr>
              <w:jc w:val="both"/>
            </w:pPr>
          </w:p>
        </w:tc>
        <w:tc>
          <w:tcPr>
            <w:tcW w:w="1508" w:type="dxa"/>
          </w:tcPr>
          <w:p w14:paraId="58507720" w14:textId="12842186" w:rsidR="00A17168" w:rsidRDefault="00A17168" w:rsidP="000B4FC4">
            <w:pPr>
              <w:jc w:val="both"/>
            </w:pPr>
          </w:p>
        </w:tc>
        <w:tc>
          <w:tcPr>
            <w:tcW w:w="2828" w:type="dxa"/>
          </w:tcPr>
          <w:p w14:paraId="21F6F1D9" w14:textId="77777777" w:rsidR="00A17168" w:rsidRDefault="00A17168" w:rsidP="000B4FC4">
            <w:pPr>
              <w:jc w:val="both"/>
            </w:pPr>
          </w:p>
        </w:tc>
        <w:tc>
          <w:tcPr>
            <w:tcW w:w="1701" w:type="dxa"/>
          </w:tcPr>
          <w:p w14:paraId="19A8E8E7" w14:textId="77777777" w:rsidR="00A17168" w:rsidRDefault="00A17168" w:rsidP="000B4FC4">
            <w:pPr>
              <w:jc w:val="both"/>
            </w:pPr>
          </w:p>
        </w:tc>
      </w:tr>
      <w:tr w:rsidR="00A17168" w14:paraId="5E46EBA5" w14:textId="77777777" w:rsidTr="00A17168">
        <w:tc>
          <w:tcPr>
            <w:tcW w:w="440" w:type="dxa"/>
          </w:tcPr>
          <w:p w14:paraId="23549E76" w14:textId="0CFF21F6" w:rsidR="00A17168" w:rsidRDefault="00A17168" w:rsidP="000B4FC4">
            <w:pPr>
              <w:jc w:val="both"/>
            </w:pPr>
            <w:r>
              <w:t>6</w:t>
            </w:r>
          </w:p>
        </w:tc>
        <w:tc>
          <w:tcPr>
            <w:tcW w:w="2590" w:type="dxa"/>
          </w:tcPr>
          <w:p w14:paraId="5A7095A2" w14:textId="77777777" w:rsidR="00A17168" w:rsidRDefault="00A17168" w:rsidP="000B4FC4">
            <w:pPr>
              <w:jc w:val="both"/>
            </w:pPr>
          </w:p>
        </w:tc>
        <w:tc>
          <w:tcPr>
            <w:tcW w:w="1508" w:type="dxa"/>
          </w:tcPr>
          <w:p w14:paraId="004FC98C" w14:textId="0CA61497" w:rsidR="00A17168" w:rsidRDefault="00A17168" w:rsidP="000B4FC4">
            <w:pPr>
              <w:jc w:val="both"/>
            </w:pPr>
          </w:p>
        </w:tc>
        <w:tc>
          <w:tcPr>
            <w:tcW w:w="2828" w:type="dxa"/>
          </w:tcPr>
          <w:p w14:paraId="0FF3A793" w14:textId="77777777" w:rsidR="00A17168" w:rsidRDefault="00A17168" w:rsidP="000B4FC4">
            <w:pPr>
              <w:jc w:val="both"/>
            </w:pPr>
          </w:p>
        </w:tc>
        <w:tc>
          <w:tcPr>
            <w:tcW w:w="1701" w:type="dxa"/>
          </w:tcPr>
          <w:p w14:paraId="11707039" w14:textId="77777777" w:rsidR="00A17168" w:rsidRDefault="00A17168" w:rsidP="000B4FC4">
            <w:pPr>
              <w:jc w:val="both"/>
            </w:pPr>
          </w:p>
        </w:tc>
      </w:tr>
      <w:tr w:rsidR="00A17168" w14:paraId="3314E5C3" w14:textId="77777777" w:rsidTr="00A17168">
        <w:tc>
          <w:tcPr>
            <w:tcW w:w="440" w:type="dxa"/>
          </w:tcPr>
          <w:p w14:paraId="61CB0D87" w14:textId="642A58B6" w:rsidR="00A17168" w:rsidRDefault="00A17168" w:rsidP="000B4FC4">
            <w:pPr>
              <w:jc w:val="both"/>
            </w:pPr>
            <w:r>
              <w:t>7</w:t>
            </w:r>
          </w:p>
        </w:tc>
        <w:tc>
          <w:tcPr>
            <w:tcW w:w="2590" w:type="dxa"/>
          </w:tcPr>
          <w:p w14:paraId="4737048C" w14:textId="77777777" w:rsidR="00A17168" w:rsidRDefault="00A17168" w:rsidP="000B4FC4">
            <w:pPr>
              <w:jc w:val="both"/>
            </w:pPr>
          </w:p>
        </w:tc>
        <w:tc>
          <w:tcPr>
            <w:tcW w:w="1508" w:type="dxa"/>
          </w:tcPr>
          <w:p w14:paraId="45D2E629" w14:textId="2C294B35" w:rsidR="00A17168" w:rsidRDefault="00A17168" w:rsidP="000B4FC4">
            <w:pPr>
              <w:jc w:val="both"/>
            </w:pPr>
          </w:p>
        </w:tc>
        <w:tc>
          <w:tcPr>
            <w:tcW w:w="2828" w:type="dxa"/>
          </w:tcPr>
          <w:p w14:paraId="46D47EDF" w14:textId="77777777" w:rsidR="00A17168" w:rsidRDefault="00A17168" w:rsidP="000B4FC4">
            <w:pPr>
              <w:jc w:val="both"/>
            </w:pPr>
          </w:p>
        </w:tc>
        <w:tc>
          <w:tcPr>
            <w:tcW w:w="1701" w:type="dxa"/>
          </w:tcPr>
          <w:p w14:paraId="611411E4" w14:textId="77777777" w:rsidR="00A17168" w:rsidRDefault="00A17168" w:rsidP="000B4FC4">
            <w:pPr>
              <w:jc w:val="both"/>
            </w:pPr>
          </w:p>
        </w:tc>
      </w:tr>
      <w:tr w:rsidR="00A17168" w14:paraId="27F7B012" w14:textId="77777777" w:rsidTr="00A17168">
        <w:tc>
          <w:tcPr>
            <w:tcW w:w="440" w:type="dxa"/>
          </w:tcPr>
          <w:p w14:paraId="0ABBC2EC" w14:textId="479A2478" w:rsidR="00A17168" w:rsidRDefault="00A17168" w:rsidP="000B4FC4">
            <w:pPr>
              <w:jc w:val="both"/>
            </w:pPr>
            <w:r>
              <w:t>8</w:t>
            </w:r>
          </w:p>
        </w:tc>
        <w:tc>
          <w:tcPr>
            <w:tcW w:w="2590" w:type="dxa"/>
          </w:tcPr>
          <w:p w14:paraId="6031913D" w14:textId="77777777" w:rsidR="00A17168" w:rsidRDefault="00A17168" w:rsidP="000B4FC4">
            <w:pPr>
              <w:jc w:val="both"/>
            </w:pPr>
          </w:p>
        </w:tc>
        <w:tc>
          <w:tcPr>
            <w:tcW w:w="1508" w:type="dxa"/>
          </w:tcPr>
          <w:p w14:paraId="689DCDE0" w14:textId="77777777" w:rsidR="00A17168" w:rsidRDefault="00A17168" w:rsidP="000B4FC4">
            <w:pPr>
              <w:jc w:val="both"/>
            </w:pPr>
          </w:p>
        </w:tc>
        <w:tc>
          <w:tcPr>
            <w:tcW w:w="2828" w:type="dxa"/>
          </w:tcPr>
          <w:p w14:paraId="08F00483" w14:textId="77777777" w:rsidR="00A17168" w:rsidRDefault="00A17168" w:rsidP="000B4FC4">
            <w:pPr>
              <w:jc w:val="both"/>
            </w:pPr>
          </w:p>
        </w:tc>
        <w:tc>
          <w:tcPr>
            <w:tcW w:w="1701" w:type="dxa"/>
          </w:tcPr>
          <w:p w14:paraId="7AE9CBE9" w14:textId="77777777" w:rsidR="00A17168" w:rsidRDefault="00A17168" w:rsidP="000B4FC4">
            <w:pPr>
              <w:jc w:val="both"/>
            </w:pPr>
          </w:p>
        </w:tc>
      </w:tr>
      <w:tr w:rsidR="00A17168" w14:paraId="499282B1" w14:textId="77777777" w:rsidTr="00A17168">
        <w:tc>
          <w:tcPr>
            <w:tcW w:w="440" w:type="dxa"/>
          </w:tcPr>
          <w:p w14:paraId="0A68704D" w14:textId="7F75EE13" w:rsidR="00A17168" w:rsidRDefault="00A17168" w:rsidP="000B4FC4">
            <w:pPr>
              <w:jc w:val="both"/>
            </w:pPr>
            <w:r>
              <w:t>9</w:t>
            </w:r>
          </w:p>
        </w:tc>
        <w:tc>
          <w:tcPr>
            <w:tcW w:w="2590" w:type="dxa"/>
          </w:tcPr>
          <w:p w14:paraId="63A8E20F" w14:textId="77777777" w:rsidR="00A17168" w:rsidRDefault="00A17168" w:rsidP="000B4FC4">
            <w:pPr>
              <w:jc w:val="both"/>
            </w:pPr>
          </w:p>
        </w:tc>
        <w:tc>
          <w:tcPr>
            <w:tcW w:w="1508" w:type="dxa"/>
          </w:tcPr>
          <w:p w14:paraId="60F53A1B" w14:textId="77777777" w:rsidR="00A17168" w:rsidRDefault="00A17168" w:rsidP="000B4FC4">
            <w:pPr>
              <w:jc w:val="both"/>
            </w:pPr>
          </w:p>
        </w:tc>
        <w:tc>
          <w:tcPr>
            <w:tcW w:w="2828" w:type="dxa"/>
          </w:tcPr>
          <w:p w14:paraId="3AC303C9" w14:textId="77777777" w:rsidR="00A17168" w:rsidRDefault="00A17168" w:rsidP="000B4FC4">
            <w:pPr>
              <w:jc w:val="both"/>
            </w:pPr>
          </w:p>
        </w:tc>
        <w:tc>
          <w:tcPr>
            <w:tcW w:w="1701" w:type="dxa"/>
          </w:tcPr>
          <w:p w14:paraId="66751806" w14:textId="77777777" w:rsidR="00A17168" w:rsidRDefault="00A17168" w:rsidP="000B4FC4">
            <w:pPr>
              <w:jc w:val="both"/>
            </w:pPr>
          </w:p>
        </w:tc>
      </w:tr>
      <w:tr w:rsidR="00A17168" w14:paraId="653ED3B7" w14:textId="77777777" w:rsidTr="00A17168">
        <w:tc>
          <w:tcPr>
            <w:tcW w:w="440" w:type="dxa"/>
          </w:tcPr>
          <w:p w14:paraId="484734A4" w14:textId="6A3B50FA" w:rsidR="00A17168" w:rsidRDefault="00A17168" w:rsidP="000B4FC4">
            <w:pPr>
              <w:jc w:val="both"/>
            </w:pPr>
            <w:r>
              <w:t>10</w:t>
            </w:r>
          </w:p>
        </w:tc>
        <w:tc>
          <w:tcPr>
            <w:tcW w:w="2590" w:type="dxa"/>
          </w:tcPr>
          <w:p w14:paraId="6EBB49D9" w14:textId="77777777" w:rsidR="00A17168" w:rsidRDefault="00A17168" w:rsidP="000B4FC4">
            <w:pPr>
              <w:jc w:val="both"/>
            </w:pPr>
          </w:p>
        </w:tc>
        <w:tc>
          <w:tcPr>
            <w:tcW w:w="1508" w:type="dxa"/>
          </w:tcPr>
          <w:p w14:paraId="220CF49B" w14:textId="77777777" w:rsidR="00A17168" w:rsidRDefault="00A17168" w:rsidP="000B4FC4">
            <w:pPr>
              <w:jc w:val="both"/>
            </w:pPr>
          </w:p>
        </w:tc>
        <w:tc>
          <w:tcPr>
            <w:tcW w:w="2828" w:type="dxa"/>
          </w:tcPr>
          <w:p w14:paraId="6610B200" w14:textId="77777777" w:rsidR="00A17168" w:rsidRDefault="00A17168" w:rsidP="000B4FC4">
            <w:pPr>
              <w:jc w:val="both"/>
            </w:pPr>
          </w:p>
        </w:tc>
        <w:tc>
          <w:tcPr>
            <w:tcW w:w="1701" w:type="dxa"/>
          </w:tcPr>
          <w:p w14:paraId="2989A615" w14:textId="77777777" w:rsidR="00A17168" w:rsidRDefault="00A17168" w:rsidP="000B4FC4">
            <w:pPr>
              <w:jc w:val="both"/>
            </w:pPr>
          </w:p>
        </w:tc>
      </w:tr>
      <w:tr w:rsidR="00A17168" w14:paraId="2DDB4053" w14:textId="77777777" w:rsidTr="00A17168">
        <w:tc>
          <w:tcPr>
            <w:tcW w:w="440" w:type="dxa"/>
          </w:tcPr>
          <w:p w14:paraId="05FFA029" w14:textId="009E6D40" w:rsidR="00A17168" w:rsidRDefault="00A17168" w:rsidP="000B4FC4">
            <w:pPr>
              <w:jc w:val="both"/>
            </w:pPr>
            <w:r>
              <w:t>11</w:t>
            </w:r>
          </w:p>
        </w:tc>
        <w:tc>
          <w:tcPr>
            <w:tcW w:w="2590" w:type="dxa"/>
          </w:tcPr>
          <w:p w14:paraId="3AAFF5AC" w14:textId="77777777" w:rsidR="00A17168" w:rsidRDefault="00A17168" w:rsidP="000B4FC4">
            <w:pPr>
              <w:jc w:val="both"/>
            </w:pPr>
          </w:p>
        </w:tc>
        <w:tc>
          <w:tcPr>
            <w:tcW w:w="1508" w:type="dxa"/>
          </w:tcPr>
          <w:p w14:paraId="0B70AAD8" w14:textId="77777777" w:rsidR="00A17168" w:rsidRDefault="00A17168" w:rsidP="000B4FC4">
            <w:pPr>
              <w:jc w:val="both"/>
            </w:pPr>
          </w:p>
        </w:tc>
        <w:tc>
          <w:tcPr>
            <w:tcW w:w="2828" w:type="dxa"/>
          </w:tcPr>
          <w:p w14:paraId="7C56CE65" w14:textId="77777777" w:rsidR="00A17168" w:rsidRDefault="00A17168" w:rsidP="000B4FC4">
            <w:pPr>
              <w:jc w:val="both"/>
            </w:pPr>
          </w:p>
        </w:tc>
        <w:tc>
          <w:tcPr>
            <w:tcW w:w="1701" w:type="dxa"/>
          </w:tcPr>
          <w:p w14:paraId="29390628" w14:textId="77777777" w:rsidR="00A17168" w:rsidRDefault="00A17168" w:rsidP="000B4FC4">
            <w:pPr>
              <w:jc w:val="both"/>
            </w:pPr>
          </w:p>
        </w:tc>
      </w:tr>
      <w:tr w:rsidR="00A17168" w14:paraId="1CE4F113" w14:textId="77777777" w:rsidTr="00A17168">
        <w:tc>
          <w:tcPr>
            <w:tcW w:w="440" w:type="dxa"/>
          </w:tcPr>
          <w:p w14:paraId="388DB50C" w14:textId="58D1EF57" w:rsidR="00A17168" w:rsidRDefault="00A17168" w:rsidP="000B4FC4">
            <w:pPr>
              <w:jc w:val="both"/>
            </w:pPr>
            <w:r>
              <w:t>12</w:t>
            </w:r>
          </w:p>
        </w:tc>
        <w:tc>
          <w:tcPr>
            <w:tcW w:w="2590" w:type="dxa"/>
          </w:tcPr>
          <w:p w14:paraId="2F6751B2" w14:textId="77777777" w:rsidR="00A17168" w:rsidRDefault="00A17168" w:rsidP="000B4FC4">
            <w:pPr>
              <w:jc w:val="both"/>
            </w:pPr>
          </w:p>
        </w:tc>
        <w:tc>
          <w:tcPr>
            <w:tcW w:w="1508" w:type="dxa"/>
          </w:tcPr>
          <w:p w14:paraId="29B5E651" w14:textId="77777777" w:rsidR="00A17168" w:rsidRDefault="00A17168" w:rsidP="000B4FC4">
            <w:pPr>
              <w:jc w:val="both"/>
            </w:pPr>
          </w:p>
        </w:tc>
        <w:tc>
          <w:tcPr>
            <w:tcW w:w="2828" w:type="dxa"/>
          </w:tcPr>
          <w:p w14:paraId="4251844C" w14:textId="77777777" w:rsidR="00A17168" w:rsidRDefault="00A17168" w:rsidP="000B4FC4">
            <w:pPr>
              <w:jc w:val="both"/>
            </w:pPr>
          </w:p>
        </w:tc>
        <w:tc>
          <w:tcPr>
            <w:tcW w:w="1701" w:type="dxa"/>
          </w:tcPr>
          <w:p w14:paraId="4C4D2D67" w14:textId="77777777" w:rsidR="00A17168" w:rsidRDefault="00A17168" w:rsidP="000B4FC4">
            <w:pPr>
              <w:jc w:val="both"/>
            </w:pPr>
          </w:p>
        </w:tc>
      </w:tr>
    </w:tbl>
    <w:p w14:paraId="506BB0DA" w14:textId="77777777" w:rsidR="00AE4ED4" w:rsidRDefault="00AE4ED4" w:rsidP="000B4FC4">
      <w:pPr>
        <w:spacing w:after="0" w:line="240" w:lineRule="auto"/>
        <w:jc w:val="both"/>
      </w:pPr>
    </w:p>
    <w:p w14:paraId="294D7E5B" w14:textId="0C3DA2CC" w:rsidR="000B4FC4" w:rsidRDefault="00AE4ED4" w:rsidP="000B4FC4">
      <w:pPr>
        <w:spacing w:after="0" w:line="240" w:lineRule="auto"/>
        <w:jc w:val="both"/>
      </w:pPr>
      <w:r>
        <w:t xml:space="preserve">Date : </w:t>
      </w:r>
    </w:p>
    <w:p w14:paraId="107FA730" w14:textId="77777777" w:rsidR="00AE4ED4" w:rsidRDefault="00AE4ED4" w:rsidP="000B4FC4">
      <w:pPr>
        <w:spacing w:after="0" w:line="240" w:lineRule="auto"/>
        <w:jc w:val="both"/>
      </w:pPr>
    </w:p>
    <w:p w14:paraId="4C11F3B9" w14:textId="7A82AD7C" w:rsidR="00AE4ED4" w:rsidRDefault="00AE4ED4" w:rsidP="000B4FC4">
      <w:pPr>
        <w:spacing w:after="0" w:line="240" w:lineRule="auto"/>
        <w:jc w:val="both"/>
      </w:pPr>
      <w:r>
        <w:t xml:space="preserve">Signature de la tête de liste : </w:t>
      </w:r>
    </w:p>
    <w:p w14:paraId="298F537D" w14:textId="4865A147" w:rsidR="00AE4ED4" w:rsidRDefault="00AE4ED4">
      <w:r>
        <w:br w:type="page"/>
      </w:r>
    </w:p>
    <w:p w14:paraId="75854530" w14:textId="10D55EDE" w:rsidR="00CF0449" w:rsidRPr="00CF0449" w:rsidRDefault="00CF0449" w:rsidP="00CF0449">
      <w:pPr>
        <w:shd w:val="clear" w:color="auto" w:fill="2E74B5" w:themeFill="accent1" w:themeFillShade="BF"/>
        <w:spacing w:after="0" w:line="240" w:lineRule="auto"/>
        <w:jc w:val="center"/>
      </w:pPr>
    </w:p>
    <w:p w14:paraId="64A5325A" w14:textId="5F321611" w:rsidR="00CF0449" w:rsidRPr="00CF0449" w:rsidRDefault="00CF0449" w:rsidP="00CF0449">
      <w:pPr>
        <w:shd w:val="clear" w:color="auto" w:fill="2E74B5" w:themeFill="accent1" w:themeFillShade="BF"/>
        <w:spacing w:after="0" w:line="240" w:lineRule="auto"/>
        <w:jc w:val="center"/>
        <w:rPr>
          <w:b/>
          <w:color w:val="FFFFFF" w:themeColor="background1"/>
          <w:sz w:val="28"/>
          <w:szCs w:val="28"/>
        </w:rPr>
      </w:pPr>
      <w:r w:rsidRPr="00CF0449">
        <w:rPr>
          <w:b/>
          <w:color w:val="FFFFFF" w:themeColor="background1"/>
          <w:sz w:val="28"/>
          <w:szCs w:val="28"/>
        </w:rPr>
        <w:t>PROJET SPORTIF</w:t>
      </w:r>
    </w:p>
    <w:p w14:paraId="1EEFA314" w14:textId="77777777" w:rsidR="00CF0449" w:rsidRPr="00CF0449" w:rsidRDefault="00CF0449" w:rsidP="00CF0449">
      <w:pPr>
        <w:shd w:val="clear" w:color="auto" w:fill="2E74B5" w:themeFill="accent1" w:themeFillShade="BF"/>
        <w:spacing w:after="0" w:line="240" w:lineRule="auto"/>
        <w:jc w:val="center"/>
      </w:pPr>
    </w:p>
    <w:p w14:paraId="31D2B2AA" w14:textId="77777777" w:rsidR="00CF0449" w:rsidRPr="00CF0449" w:rsidRDefault="00CF0449" w:rsidP="00CF0449">
      <w:pPr>
        <w:spacing w:after="0" w:line="240" w:lineRule="auto"/>
        <w:jc w:val="both"/>
      </w:pPr>
    </w:p>
    <w:p w14:paraId="7B1CE59E" w14:textId="77777777" w:rsidR="00CF0449" w:rsidRDefault="00CF0449" w:rsidP="00CF0449">
      <w:pPr>
        <w:spacing w:after="0" w:line="240" w:lineRule="auto"/>
        <w:jc w:val="both"/>
      </w:pPr>
    </w:p>
    <w:p w14:paraId="7FDC9C1B" w14:textId="77777777" w:rsidR="00CF0449" w:rsidRDefault="00CF0449" w:rsidP="00CF0449">
      <w:pPr>
        <w:spacing w:after="0" w:line="240" w:lineRule="auto"/>
        <w:jc w:val="both"/>
      </w:pPr>
    </w:p>
    <w:p w14:paraId="4D4AF8A8" w14:textId="4AD3333A" w:rsidR="00CF0449" w:rsidRDefault="00CF0449" w:rsidP="00CF0449">
      <w:pPr>
        <w:tabs>
          <w:tab w:val="right" w:leader="dot" w:pos="8789"/>
        </w:tabs>
        <w:spacing w:after="0" w:line="240" w:lineRule="auto"/>
        <w:jc w:val="both"/>
      </w:pPr>
      <w:r>
        <w:tab/>
      </w:r>
    </w:p>
    <w:p w14:paraId="23611B5A" w14:textId="5F631905" w:rsidR="00CF0449" w:rsidRDefault="00CF0449" w:rsidP="00CF0449">
      <w:pPr>
        <w:tabs>
          <w:tab w:val="right" w:leader="dot" w:pos="8789"/>
        </w:tabs>
        <w:spacing w:after="0" w:line="240" w:lineRule="auto"/>
        <w:jc w:val="both"/>
      </w:pPr>
      <w:r>
        <w:tab/>
      </w:r>
    </w:p>
    <w:p w14:paraId="77C3C009" w14:textId="2BAB16B3" w:rsidR="00CF0449" w:rsidRDefault="00CF0449" w:rsidP="00CF0449">
      <w:pPr>
        <w:tabs>
          <w:tab w:val="right" w:leader="dot" w:pos="8789"/>
        </w:tabs>
        <w:spacing w:after="0" w:line="240" w:lineRule="auto"/>
        <w:jc w:val="both"/>
      </w:pPr>
      <w:r>
        <w:tab/>
      </w:r>
    </w:p>
    <w:p w14:paraId="5D92AD90" w14:textId="5F1953AA" w:rsidR="00CF0449" w:rsidRDefault="00CF0449" w:rsidP="00CF0449">
      <w:pPr>
        <w:tabs>
          <w:tab w:val="right" w:leader="dot" w:pos="8789"/>
        </w:tabs>
        <w:spacing w:after="0" w:line="240" w:lineRule="auto"/>
        <w:jc w:val="both"/>
      </w:pPr>
      <w:r>
        <w:tab/>
      </w:r>
    </w:p>
    <w:p w14:paraId="69AB7F3D" w14:textId="733D493C" w:rsidR="00CF0449" w:rsidRDefault="00CF0449" w:rsidP="00CF0449">
      <w:pPr>
        <w:tabs>
          <w:tab w:val="right" w:leader="dot" w:pos="8789"/>
        </w:tabs>
        <w:spacing w:after="0" w:line="240" w:lineRule="auto"/>
        <w:jc w:val="both"/>
      </w:pPr>
      <w:r>
        <w:tab/>
      </w:r>
    </w:p>
    <w:p w14:paraId="112F693A" w14:textId="62E4953C" w:rsidR="00CF0449" w:rsidRDefault="00CF0449" w:rsidP="00CF0449">
      <w:pPr>
        <w:tabs>
          <w:tab w:val="right" w:leader="dot" w:pos="8789"/>
        </w:tabs>
        <w:spacing w:after="0" w:line="240" w:lineRule="auto"/>
        <w:jc w:val="both"/>
      </w:pPr>
      <w:r>
        <w:tab/>
      </w:r>
    </w:p>
    <w:p w14:paraId="763DFD5A" w14:textId="432D6EBD" w:rsidR="00CF0449" w:rsidRDefault="00CF0449" w:rsidP="00CF0449">
      <w:pPr>
        <w:tabs>
          <w:tab w:val="right" w:leader="dot" w:pos="8789"/>
        </w:tabs>
        <w:spacing w:after="0" w:line="240" w:lineRule="auto"/>
        <w:jc w:val="both"/>
      </w:pPr>
      <w:r>
        <w:tab/>
      </w:r>
    </w:p>
    <w:p w14:paraId="40FE2B0B" w14:textId="71C60B6D" w:rsidR="00CF0449" w:rsidRDefault="00CF0449" w:rsidP="00CF0449">
      <w:pPr>
        <w:tabs>
          <w:tab w:val="right" w:leader="dot" w:pos="8789"/>
        </w:tabs>
        <w:spacing w:after="0" w:line="240" w:lineRule="auto"/>
        <w:jc w:val="both"/>
      </w:pPr>
      <w:r>
        <w:tab/>
      </w:r>
    </w:p>
    <w:p w14:paraId="55B14AE9" w14:textId="0D939F4B" w:rsidR="00CF0449" w:rsidRDefault="00CF0449" w:rsidP="00CF0449">
      <w:pPr>
        <w:tabs>
          <w:tab w:val="right" w:leader="dot" w:pos="8789"/>
        </w:tabs>
        <w:spacing w:after="0" w:line="240" w:lineRule="auto"/>
        <w:jc w:val="both"/>
      </w:pPr>
      <w:r>
        <w:tab/>
      </w:r>
    </w:p>
    <w:p w14:paraId="7352C122" w14:textId="48C81ABB" w:rsidR="00CF0449" w:rsidRDefault="00CF0449" w:rsidP="00CF0449">
      <w:pPr>
        <w:tabs>
          <w:tab w:val="right" w:leader="dot" w:pos="8789"/>
        </w:tabs>
        <w:spacing w:after="0" w:line="240" w:lineRule="auto"/>
        <w:jc w:val="both"/>
      </w:pPr>
      <w:r>
        <w:tab/>
      </w:r>
    </w:p>
    <w:p w14:paraId="3FB648A2" w14:textId="4F0D3A61" w:rsidR="00CF0449" w:rsidRDefault="00CF0449" w:rsidP="00CF0449">
      <w:pPr>
        <w:tabs>
          <w:tab w:val="right" w:leader="dot" w:pos="8789"/>
        </w:tabs>
        <w:spacing w:after="0" w:line="240" w:lineRule="auto"/>
        <w:jc w:val="both"/>
      </w:pPr>
      <w:r>
        <w:tab/>
      </w:r>
    </w:p>
    <w:p w14:paraId="498578AC" w14:textId="20734BBB" w:rsidR="00CF0449" w:rsidRDefault="00CF0449" w:rsidP="00CF0449">
      <w:pPr>
        <w:tabs>
          <w:tab w:val="right" w:leader="dot" w:pos="8789"/>
        </w:tabs>
        <w:spacing w:after="0" w:line="240" w:lineRule="auto"/>
        <w:jc w:val="both"/>
      </w:pPr>
      <w:r>
        <w:tab/>
      </w:r>
    </w:p>
    <w:p w14:paraId="022D1855" w14:textId="170B2EBA" w:rsidR="00CF0449" w:rsidRDefault="00CF0449" w:rsidP="00CF0449">
      <w:pPr>
        <w:tabs>
          <w:tab w:val="right" w:leader="dot" w:pos="8789"/>
        </w:tabs>
        <w:spacing w:after="0" w:line="240" w:lineRule="auto"/>
        <w:jc w:val="both"/>
      </w:pPr>
      <w:r>
        <w:tab/>
      </w:r>
    </w:p>
    <w:p w14:paraId="230C51BE" w14:textId="2AA8AB09" w:rsidR="00CF0449" w:rsidRDefault="00CF0449" w:rsidP="00CF0449">
      <w:pPr>
        <w:tabs>
          <w:tab w:val="right" w:leader="dot" w:pos="8789"/>
        </w:tabs>
        <w:spacing w:after="0" w:line="240" w:lineRule="auto"/>
        <w:jc w:val="both"/>
      </w:pPr>
      <w:r>
        <w:tab/>
      </w:r>
    </w:p>
    <w:p w14:paraId="23B636E9" w14:textId="20655CCB" w:rsidR="00CF0449" w:rsidRDefault="00CF0449" w:rsidP="00CF0449">
      <w:pPr>
        <w:tabs>
          <w:tab w:val="right" w:leader="dot" w:pos="8789"/>
        </w:tabs>
        <w:spacing w:after="0" w:line="240" w:lineRule="auto"/>
        <w:jc w:val="both"/>
      </w:pPr>
      <w:r>
        <w:tab/>
      </w:r>
    </w:p>
    <w:p w14:paraId="6BA58A8C" w14:textId="48C0FC8B" w:rsidR="00CF0449" w:rsidRDefault="00CF0449" w:rsidP="00CF0449">
      <w:pPr>
        <w:tabs>
          <w:tab w:val="right" w:leader="dot" w:pos="8789"/>
        </w:tabs>
        <w:spacing w:after="0" w:line="240" w:lineRule="auto"/>
        <w:jc w:val="both"/>
      </w:pPr>
      <w:r>
        <w:tab/>
      </w:r>
    </w:p>
    <w:p w14:paraId="2EA538B0" w14:textId="137C89C3" w:rsidR="00CF0449" w:rsidRDefault="00CF0449" w:rsidP="00CF0449">
      <w:pPr>
        <w:tabs>
          <w:tab w:val="right" w:leader="dot" w:pos="8789"/>
        </w:tabs>
        <w:spacing w:after="0" w:line="240" w:lineRule="auto"/>
        <w:jc w:val="both"/>
      </w:pPr>
      <w:r>
        <w:tab/>
      </w:r>
    </w:p>
    <w:p w14:paraId="2BBDBECE" w14:textId="294DAAD2" w:rsidR="00CF0449" w:rsidRDefault="00CF0449" w:rsidP="00CF0449">
      <w:pPr>
        <w:tabs>
          <w:tab w:val="right" w:leader="dot" w:pos="8789"/>
        </w:tabs>
        <w:spacing w:after="0" w:line="240" w:lineRule="auto"/>
        <w:jc w:val="both"/>
      </w:pPr>
      <w:r>
        <w:tab/>
      </w:r>
    </w:p>
    <w:p w14:paraId="239F06CB" w14:textId="26D45EAF" w:rsidR="00CF0449" w:rsidRDefault="00CF0449" w:rsidP="00CF0449">
      <w:pPr>
        <w:tabs>
          <w:tab w:val="right" w:leader="dot" w:pos="8789"/>
        </w:tabs>
        <w:spacing w:after="0" w:line="240" w:lineRule="auto"/>
        <w:jc w:val="both"/>
      </w:pPr>
      <w:r>
        <w:tab/>
      </w:r>
    </w:p>
    <w:p w14:paraId="3C41173F" w14:textId="2825A427" w:rsidR="00CF0449" w:rsidRDefault="00CF0449" w:rsidP="00CF0449">
      <w:pPr>
        <w:tabs>
          <w:tab w:val="right" w:leader="dot" w:pos="8789"/>
        </w:tabs>
        <w:spacing w:after="0" w:line="240" w:lineRule="auto"/>
        <w:jc w:val="both"/>
      </w:pPr>
      <w:r>
        <w:tab/>
      </w:r>
    </w:p>
    <w:p w14:paraId="471744F5" w14:textId="62BD4E35" w:rsidR="00CF0449" w:rsidRDefault="00CF0449" w:rsidP="00CF0449">
      <w:pPr>
        <w:tabs>
          <w:tab w:val="right" w:leader="dot" w:pos="8789"/>
        </w:tabs>
        <w:spacing w:after="0" w:line="240" w:lineRule="auto"/>
        <w:jc w:val="both"/>
      </w:pPr>
      <w:r>
        <w:tab/>
      </w:r>
    </w:p>
    <w:p w14:paraId="136E33FA" w14:textId="05CCC6CE" w:rsidR="00CF0449" w:rsidRDefault="00CF0449" w:rsidP="00CF0449">
      <w:pPr>
        <w:tabs>
          <w:tab w:val="right" w:leader="dot" w:pos="8789"/>
        </w:tabs>
        <w:spacing w:after="0" w:line="240" w:lineRule="auto"/>
        <w:jc w:val="both"/>
      </w:pPr>
      <w:r>
        <w:tab/>
      </w:r>
    </w:p>
    <w:p w14:paraId="1BF37D2B" w14:textId="6715942A" w:rsidR="00CF0449" w:rsidRDefault="00CF0449" w:rsidP="00CF0449">
      <w:pPr>
        <w:tabs>
          <w:tab w:val="right" w:leader="dot" w:pos="8789"/>
        </w:tabs>
        <w:spacing w:after="0" w:line="240" w:lineRule="auto"/>
        <w:jc w:val="both"/>
      </w:pPr>
      <w:r>
        <w:tab/>
      </w:r>
    </w:p>
    <w:p w14:paraId="41E1FC47" w14:textId="159814A6" w:rsidR="00CF0449" w:rsidRDefault="00CF0449" w:rsidP="00CF0449">
      <w:pPr>
        <w:tabs>
          <w:tab w:val="right" w:leader="dot" w:pos="8789"/>
        </w:tabs>
        <w:spacing w:after="0" w:line="240" w:lineRule="auto"/>
        <w:jc w:val="both"/>
      </w:pPr>
      <w:r>
        <w:tab/>
      </w:r>
    </w:p>
    <w:p w14:paraId="065CEA84" w14:textId="359D84FF" w:rsidR="00CF0449" w:rsidRDefault="00CF0449" w:rsidP="00CF0449">
      <w:pPr>
        <w:tabs>
          <w:tab w:val="right" w:leader="dot" w:pos="8789"/>
        </w:tabs>
        <w:spacing w:after="0" w:line="240" w:lineRule="auto"/>
        <w:jc w:val="both"/>
      </w:pPr>
      <w:r>
        <w:tab/>
      </w:r>
    </w:p>
    <w:p w14:paraId="77040991" w14:textId="70F00532" w:rsidR="00CF0449" w:rsidRDefault="00CF0449" w:rsidP="00CF0449">
      <w:pPr>
        <w:tabs>
          <w:tab w:val="right" w:leader="dot" w:pos="8789"/>
        </w:tabs>
        <w:spacing w:after="0" w:line="240" w:lineRule="auto"/>
        <w:jc w:val="both"/>
      </w:pPr>
      <w:r>
        <w:tab/>
      </w:r>
    </w:p>
    <w:p w14:paraId="43044361" w14:textId="1599AF97" w:rsidR="00CF0449" w:rsidRDefault="00CF0449" w:rsidP="00CF0449">
      <w:pPr>
        <w:tabs>
          <w:tab w:val="right" w:leader="dot" w:pos="8789"/>
        </w:tabs>
        <w:spacing w:after="0" w:line="240" w:lineRule="auto"/>
        <w:jc w:val="both"/>
      </w:pPr>
      <w:r>
        <w:tab/>
      </w:r>
    </w:p>
    <w:p w14:paraId="43F1F50B" w14:textId="345281E3" w:rsidR="00CF0449" w:rsidRDefault="00CF0449" w:rsidP="00CF0449">
      <w:pPr>
        <w:tabs>
          <w:tab w:val="right" w:leader="dot" w:pos="8789"/>
        </w:tabs>
        <w:spacing w:after="0" w:line="240" w:lineRule="auto"/>
        <w:jc w:val="both"/>
      </w:pPr>
      <w:r>
        <w:tab/>
      </w:r>
    </w:p>
    <w:p w14:paraId="5C4DA19A" w14:textId="293D7D5E" w:rsidR="00CF0449" w:rsidRDefault="00CF0449" w:rsidP="00CF0449">
      <w:pPr>
        <w:tabs>
          <w:tab w:val="right" w:leader="dot" w:pos="8789"/>
        </w:tabs>
        <w:spacing w:after="0" w:line="240" w:lineRule="auto"/>
        <w:jc w:val="both"/>
      </w:pPr>
      <w:r>
        <w:tab/>
      </w:r>
    </w:p>
    <w:p w14:paraId="36FF529F" w14:textId="7C115E92" w:rsidR="00CF0449" w:rsidRDefault="00CF0449" w:rsidP="00CF0449">
      <w:pPr>
        <w:tabs>
          <w:tab w:val="right" w:leader="dot" w:pos="8789"/>
        </w:tabs>
        <w:spacing w:after="0" w:line="240" w:lineRule="auto"/>
        <w:jc w:val="both"/>
      </w:pPr>
      <w:r>
        <w:tab/>
      </w:r>
    </w:p>
    <w:p w14:paraId="41660BD0" w14:textId="02DFFF4F" w:rsidR="00CF0449" w:rsidRDefault="00CF0449" w:rsidP="00CF0449">
      <w:pPr>
        <w:tabs>
          <w:tab w:val="right" w:leader="dot" w:pos="8789"/>
        </w:tabs>
        <w:spacing w:after="0" w:line="240" w:lineRule="auto"/>
        <w:jc w:val="both"/>
      </w:pPr>
      <w:r>
        <w:tab/>
      </w:r>
    </w:p>
    <w:p w14:paraId="66523DE2" w14:textId="7C1CEC2E" w:rsidR="00CF0449" w:rsidRDefault="00CF0449" w:rsidP="00CF0449">
      <w:pPr>
        <w:tabs>
          <w:tab w:val="right" w:leader="dot" w:pos="8789"/>
        </w:tabs>
        <w:spacing w:after="0" w:line="240" w:lineRule="auto"/>
        <w:jc w:val="both"/>
      </w:pPr>
      <w:r>
        <w:tab/>
      </w:r>
    </w:p>
    <w:p w14:paraId="7C9D92D3" w14:textId="44169B11" w:rsidR="00CF0449" w:rsidRDefault="00CF0449" w:rsidP="00CF0449">
      <w:pPr>
        <w:tabs>
          <w:tab w:val="right" w:leader="dot" w:pos="8789"/>
        </w:tabs>
        <w:spacing w:after="0" w:line="240" w:lineRule="auto"/>
        <w:jc w:val="both"/>
      </w:pPr>
      <w:r>
        <w:tab/>
      </w:r>
    </w:p>
    <w:p w14:paraId="3247C31A" w14:textId="061493D1" w:rsidR="00CF0449" w:rsidRDefault="00CF0449" w:rsidP="00CF0449">
      <w:pPr>
        <w:tabs>
          <w:tab w:val="right" w:leader="dot" w:pos="8789"/>
        </w:tabs>
        <w:spacing w:after="0" w:line="240" w:lineRule="auto"/>
        <w:jc w:val="both"/>
      </w:pPr>
      <w:r>
        <w:tab/>
      </w:r>
    </w:p>
    <w:p w14:paraId="5E776475" w14:textId="2555CACD" w:rsidR="00CF0449" w:rsidRDefault="00CF0449" w:rsidP="00CF0449">
      <w:pPr>
        <w:tabs>
          <w:tab w:val="right" w:leader="dot" w:pos="8789"/>
        </w:tabs>
        <w:spacing w:after="0" w:line="240" w:lineRule="auto"/>
        <w:jc w:val="both"/>
      </w:pPr>
      <w:r>
        <w:tab/>
      </w:r>
    </w:p>
    <w:p w14:paraId="6751DC55" w14:textId="4A7E9C1E" w:rsidR="00CF0449" w:rsidRDefault="00CF0449" w:rsidP="00CF0449">
      <w:pPr>
        <w:tabs>
          <w:tab w:val="right" w:leader="dot" w:pos="8789"/>
        </w:tabs>
        <w:spacing w:after="0" w:line="240" w:lineRule="auto"/>
        <w:jc w:val="both"/>
      </w:pPr>
      <w:r>
        <w:tab/>
      </w:r>
    </w:p>
    <w:p w14:paraId="763812AC" w14:textId="60314047" w:rsidR="00CF0449" w:rsidRDefault="00CF0449" w:rsidP="00CF0449">
      <w:pPr>
        <w:tabs>
          <w:tab w:val="right" w:leader="dot" w:pos="8789"/>
        </w:tabs>
        <w:spacing w:after="0" w:line="240" w:lineRule="auto"/>
        <w:jc w:val="both"/>
      </w:pPr>
      <w:r>
        <w:tab/>
      </w:r>
    </w:p>
    <w:p w14:paraId="5C7BBDEE" w14:textId="12324102" w:rsidR="00CF0449" w:rsidRDefault="00CF0449" w:rsidP="00CF0449">
      <w:pPr>
        <w:tabs>
          <w:tab w:val="right" w:leader="dot" w:pos="8789"/>
        </w:tabs>
        <w:spacing w:after="0" w:line="240" w:lineRule="auto"/>
        <w:jc w:val="both"/>
      </w:pPr>
      <w:r>
        <w:tab/>
      </w:r>
    </w:p>
    <w:p w14:paraId="2CF4B2A2" w14:textId="4275C093" w:rsidR="00CF0449" w:rsidRDefault="00CF0449" w:rsidP="00CF0449">
      <w:pPr>
        <w:tabs>
          <w:tab w:val="right" w:leader="dot" w:pos="8789"/>
        </w:tabs>
        <w:spacing w:after="0" w:line="240" w:lineRule="auto"/>
        <w:jc w:val="both"/>
      </w:pPr>
      <w:r>
        <w:tab/>
      </w:r>
    </w:p>
    <w:p w14:paraId="3A69AB6F" w14:textId="02E2879C" w:rsidR="00CF0449" w:rsidRDefault="00CF0449" w:rsidP="00CF0449">
      <w:pPr>
        <w:tabs>
          <w:tab w:val="right" w:leader="dot" w:pos="8789"/>
        </w:tabs>
        <w:spacing w:after="0" w:line="240" w:lineRule="auto"/>
        <w:jc w:val="both"/>
      </w:pPr>
      <w:r>
        <w:tab/>
      </w:r>
    </w:p>
    <w:p w14:paraId="47792DAF" w14:textId="0EDA6D65" w:rsidR="00CF0449" w:rsidRDefault="00CF0449" w:rsidP="00CF0449">
      <w:pPr>
        <w:tabs>
          <w:tab w:val="right" w:leader="dot" w:pos="8789"/>
        </w:tabs>
        <w:spacing w:after="0" w:line="240" w:lineRule="auto"/>
        <w:jc w:val="both"/>
      </w:pPr>
      <w:r>
        <w:tab/>
      </w:r>
    </w:p>
    <w:p w14:paraId="6CA36580" w14:textId="5379C6FA" w:rsidR="00CF0449" w:rsidRDefault="00CF0449" w:rsidP="00CF0449">
      <w:pPr>
        <w:tabs>
          <w:tab w:val="right" w:leader="dot" w:pos="8789"/>
        </w:tabs>
        <w:spacing w:after="0" w:line="240" w:lineRule="auto"/>
        <w:jc w:val="both"/>
      </w:pPr>
      <w:r>
        <w:tab/>
      </w:r>
    </w:p>
    <w:p w14:paraId="64812E1E" w14:textId="1C114F30" w:rsidR="00CF0449" w:rsidRDefault="00CF0449" w:rsidP="00CF0449">
      <w:pPr>
        <w:tabs>
          <w:tab w:val="right" w:leader="dot" w:pos="8789"/>
        </w:tabs>
        <w:spacing w:after="0" w:line="240" w:lineRule="auto"/>
        <w:jc w:val="both"/>
      </w:pPr>
      <w:r>
        <w:tab/>
      </w:r>
    </w:p>
    <w:p w14:paraId="4D5DA8A6" w14:textId="77777777" w:rsidR="00CF0449" w:rsidRDefault="00CF0449" w:rsidP="00CF0449">
      <w:pPr>
        <w:spacing w:after="0" w:line="240" w:lineRule="auto"/>
        <w:jc w:val="both"/>
      </w:pPr>
    </w:p>
    <w:p w14:paraId="0104E010" w14:textId="3880E244" w:rsidR="00CF0449" w:rsidRDefault="00CF0449">
      <w:r>
        <w:br w:type="page"/>
      </w:r>
    </w:p>
    <w:p w14:paraId="0282456A" w14:textId="77777777" w:rsidR="00AE4ED4" w:rsidRDefault="00AE4ED4" w:rsidP="00CF0449">
      <w:pPr>
        <w:spacing w:after="0" w:line="240" w:lineRule="auto"/>
        <w:ind w:left="-567"/>
        <w:jc w:val="both"/>
      </w:pPr>
    </w:p>
    <w:p w14:paraId="3874E2D4" w14:textId="77777777" w:rsidR="00CF0449" w:rsidRPr="00CF0449" w:rsidRDefault="00CF0449" w:rsidP="00CF0449">
      <w:pPr>
        <w:shd w:val="clear" w:color="auto" w:fill="2E74B5" w:themeFill="accent1" w:themeFillShade="BF"/>
        <w:spacing w:after="0" w:line="240" w:lineRule="auto"/>
        <w:ind w:left="-567"/>
        <w:jc w:val="center"/>
        <w:rPr>
          <w:b/>
          <w:color w:val="FFFFFF" w:themeColor="background1"/>
        </w:rPr>
      </w:pPr>
    </w:p>
    <w:p w14:paraId="0B1B86B8" w14:textId="772EABAA" w:rsidR="00CF0449" w:rsidRPr="00CF0449" w:rsidRDefault="00CF0449" w:rsidP="00CF0449">
      <w:pPr>
        <w:shd w:val="clear" w:color="auto" w:fill="2E74B5" w:themeFill="accent1" w:themeFillShade="BF"/>
        <w:spacing w:after="0" w:line="240" w:lineRule="auto"/>
        <w:ind w:left="-567"/>
        <w:jc w:val="center"/>
        <w:rPr>
          <w:b/>
          <w:color w:val="FFFFFF" w:themeColor="background1"/>
          <w:sz w:val="26"/>
          <w:szCs w:val="26"/>
        </w:rPr>
      </w:pPr>
      <w:r w:rsidRPr="00CF0449">
        <w:rPr>
          <w:b/>
          <w:color w:val="FFFFFF" w:themeColor="background1"/>
          <w:sz w:val="26"/>
          <w:szCs w:val="26"/>
        </w:rPr>
        <w:t>Conditions d’éligibilité</w:t>
      </w:r>
    </w:p>
    <w:p w14:paraId="547C91FE" w14:textId="77777777" w:rsidR="00CF0449" w:rsidRPr="00CF0449" w:rsidRDefault="00CF0449" w:rsidP="00CF0449">
      <w:pPr>
        <w:shd w:val="clear" w:color="auto" w:fill="2E74B5" w:themeFill="accent1" w:themeFillShade="BF"/>
        <w:spacing w:after="0" w:line="240" w:lineRule="auto"/>
        <w:ind w:left="-567"/>
        <w:jc w:val="center"/>
        <w:rPr>
          <w:b/>
          <w:color w:val="FFFFFF" w:themeColor="background1"/>
        </w:rPr>
      </w:pPr>
    </w:p>
    <w:p w14:paraId="5E943F02" w14:textId="77777777" w:rsidR="00CF0449" w:rsidRDefault="00CF0449" w:rsidP="00CF0449">
      <w:pPr>
        <w:spacing w:after="0" w:line="240" w:lineRule="auto"/>
        <w:ind w:left="-567"/>
        <w:jc w:val="both"/>
      </w:pPr>
    </w:p>
    <w:p w14:paraId="75CD04E3" w14:textId="77777777" w:rsidR="00CF0449" w:rsidRDefault="00CF0449" w:rsidP="00CF0449">
      <w:pPr>
        <w:spacing w:after="0" w:line="240" w:lineRule="auto"/>
        <w:ind w:left="-567"/>
        <w:jc w:val="both"/>
      </w:pPr>
    </w:p>
    <w:p w14:paraId="54572A73" w14:textId="2C93C003" w:rsidR="00A17168" w:rsidRDefault="00A17168" w:rsidP="00CF0449">
      <w:pPr>
        <w:spacing w:after="0" w:line="240" w:lineRule="auto"/>
        <w:ind w:left="-567"/>
        <w:jc w:val="both"/>
        <w:rPr>
          <w:b/>
        </w:rPr>
      </w:pPr>
      <w:r>
        <w:rPr>
          <w:b/>
        </w:rPr>
        <w:t xml:space="preserve">Article 9 des statuts de </w:t>
      </w:r>
      <w:r w:rsidR="00004B5E">
        <w:rPr>
          <w:b/>
        </w:rPr>
        <w:t>comité départemental</w:t>
      </w:r>
      <w:r>
        <w:rPr>
          <w:b/>
        </w:rPr>
        <w:t xml:space="preserve"> </w:t>
      </w:r>
    </w:p>
    <w:p w14:paraId="69511531" w14:textId="77777777" w:rsidR="00FC0CA3" w:rsidRPr="00FC0CA3" w:rsidRDefault="00FC0CA3" w:rsidP="00FC0CA3">
      <w:pPr>
        <w:pStyle w:val="Corpsdetexte"/>
        <w:ind w:left="-567"/>
        <w:rPr>
          <w:rFonts w:ascii="Calibri" w:hAnsi="Calibri"/>
          <w:sz w:val="16"/>
          <w:szCs w:val="16"/>
        </w:rPr>
      </w:pPr>
      <w:r w:rsidRPr="00FC0CA3">
        <w:rPr>
          <w:rFonts w:ascii="Calibri" w:hAnsi="Calibri"/>
          <w:sz w:val="16"/>
          <w:szCs w:val="16"/>
        </w:rPr>
        <w:t>La composition du Conseil d’Administration doit veiller à refléter l’équilibre de représentation des disciplines sur le territoire départemental.</w:t>
      </w:r>
    </w:p>
    <w:p w14:paraId="66A6F88D" w14:textId="77777777" w:rsidR="00FC0CA3" w:rsidRPr="00FC0CA3" w:rsidRDefault="00FC0CA3" w:rsidP="00FC0CA3">
      <w:pPr>
        <w:pStyle w:val="Corpsdetexte"/>
        <w:ind w:left="-567"/>
        <w:rPr>
          <w:rFonts w:ascii="Calibri" w:hAnsi="Calibri"/>
          <w:sz w:val="16"/>
          <w:szCs w:val="16"/>
        </w:rPr>
      </w:pPr>
    </w:p>
    <w:p w14:paraId="2E9A2DD0" w14:textId="77777777" w:rsidR="00FC0CA3" w:rsidRPr="00FC0CA3" w:rsidRDefault="00FC0CA3" w:rsidP="00FC0CA3">
      <w:pPr>
        <w:pStyle w:val="Corpsdetexte"/>
        <w:ind w:left="-567"/>
        <w:rPr>
          <w:rFonts w:ascii="Calibri" w:hAnsi="Calibri"/>
          <w:snapToGrid w:val="0"/>
          <w:sz w:val="16"/>
          <w:szCs w:val="16"/>
        </w:rPr>
      </w:pPr>
      <w:r w:rsidRPr="00FC0CA3">
        <w:rPr>
          <w:rFonts w:ascii="Calibri" w:hAnsi="Calibri"/>
          <w:snapToGrid w:val="0"/>
          <w:sz w:val="16"/>
          <w:szCs w:val="16"/>
        </w:rPr>
        <w:t>La représentation des hommes et des femmes y est garantie par l’attribution d’un nombre de sièges au sexe le moins représenté parmi les licenciés, sans considération d’âge ni de toute autre condition d’éligibilité aux instances dirigeantes. Si la proportion du sexe le moins représenté parmi les licenciés est inférieure à 40 %, alors le nombre de sièges attribué au sexe le moins représenté devra être de 40 %. Si la proportion de licenciés d’un des deux sexes est inférieure à 25 %, alors le nombre de sièges attribués au sexe le moins représenté devra être de 25 %.</w:t>
      </w:r>
    </w:p>
    <w:p w14:paraId="6BDC5050" w14:textId="77777777" w:rsidR="00FC0CA3" w:rsidRPr="00FC0CA3" w:rsidRDefault="00FC0CA3" w:rsidP="00FC0CA3">
      <w:pPr>
        <w:pStyle w:val="Corpsdetexte"/>
        <w:ind w:left="-567"/>
        <w:rPr>
          <w:rFonts w:ascii="Calibri" w:hAnsi="Calibri"/>
          <w:snapToGrid w:val="0"/>
          <w:sz w:val="16"/>
          <w:szCs w:val="16"/>
          <w:highlight w:val="green"/>
        </w:rPr>
      </w:pPr>
      <w:r w:rsidRPr="00FC0CA3">
        <w:rPr>
          <w:rFonts w:ascii="Calibri" w:hAnsi="Calibri"/>
          <w:snapToGrid w:val="0"/>
          <w:sz w:val="16"/>
          <w:szCs w:val="16"/>
        </w:rPr>
        <w:t>Pour déterminer la proportion de la représentation des hommes et des femmes au sein du Conseil d’administration, sont prises en compte les licences délivrées au 30 juin de la saison sportive précédant les élections.</w:t>
      </w:r>
    </w:p>
    <w:p w14:paraId="7E01FF66" w14:textId="77777777" w:rsidR="00FC0CA3" w:rsidRPr="00FC0CA3" w:rsidRDefault="00FC0CA3" w:rsidP="00FC0CA3">
      <w:pPr>
        <w:pStyle w:val="Corpsdetexte"/>
        <w:ind w:left="-567"/>
        <w:rPr>
          <w:rFonts w:ascii="Calibri" w:hAnsi="Calibri"/>
          <w:b/>
          <w:sz w:val="16"/>
          <w:szCs w:val="16"/>
        </w:rPr>
      </w:pPr>
      <w:r w:rsidRPr="00FC0CA3">
        <w:rPr>
          <w:rFonts w:ascii="Calibri" w:hAnsi="Calibri"/>
          <w:b/>
          <w:sz w:val="16"/>
          <w:szCs w:val="16"/>
        </w:rPr>
        <w:t>I - Candidats</w:t>
      </w:r>
    </w:p>
    <w:p w14:paraId="2DAFF374" w14:textId="77777777" w:rsidR="00FC0CA3" w:rsidRPr="00FC0CA3" w:rsidRDefault="00FC0CA3" w:rsidP="00FC0CA3">
      <w:pPr>
        <w:pStyle w:val="Corpsdetexte"/>
        <w:ind w:left="-567"/>
        <w:rPr>
          <w:rFonts w:ascii="Calibri" w:hAnsi="Calibri"/>
          <w:sz w:val="16"/>
          <w:szCs w:val="16"/>
        </w:rPr>
      </w:pPr>
      <w:r w:rsidRPr="00FC0CA3">
        <w:rPr>
          <w:rFonts w:ascii="Calibri" w:hAnsi="Calibri"/>
          <w:sz w:val="16"/>
          <w:szCs w:val="16"/>
        </w:rPr>
        <w:t xml:space="preserve">Les candidats au Conseil d’administration doivent : </w:t>
      </w:r>
    </w:p>
    <w:p w14:paraId="521B654F" w14:textId="77777777" w:rsidR="00FC0CA3" w:rsidRPr="00FC0CA3" w:rsidRDefault="00FC0CA3" w:rsidP="00FC0CA3">
      <w:pPr>
        <w:pStyle w:val="Corpsdetexte"/>
        <w:numPr>
          <w:ilvl w:val="0"/>
          <w:numId w:val="3"/>
        </w:numPr>
        <w:ind w:left="0"/>
        <w:rPr>
          <w:rFonts w:ascii="Calibri" w:hAnsi="Calibri"/>
          <w:sz w:val="16"/>
          <w:szCs w:val="16"/>
        </w:rPr>
      </w:pPr>
      <w:r w:rsidRPr="00FC0CA3">
        <w:rPr>
          <w:rFonts w:ascii="Calibri" w:hAnsi="Calibri"/>
          <w:sz w:val="16"/>
          <w:szCs w:val="16"/>
        </w:rPr>
        <w:t>être âgés au minimum de 18 ans révolus au jour de l’élection ;</w:t>
      </w:r>
    </w:p>
    <w:p w14:paraId="000A5C13" w14:textId="77777777" w:rsidR="00FC0CA3" w:rsidRPr="00FC0CA3" w:rsidRDefault="00FC0CA3" w:rsidP="00FC0CA3">
      <w:pPr>
        <w:pStyle w:val="Corpsdetexte"/>
        <w:numPr>
          <w:ilvl w:val="0"/>
          <w:numId w:val="3"/>
        </w:numPr>
        <w:ind w:left="0"/>
        <w:rPr>
          <w:rFonts w:ascii="Calibri" w:hAnsi="Calibri"/>
          <w:sz w:val="16"/>
          <w:szCs w:val="16"/>
        </w:rPr>
      </w:pPr>
      <w:r w:rsidRPr="00FC0CA3">
        <w:rPr>
          <w:rFonts w:ascii="Calibri" w:hAnsi="Calibri"/>
          <w:sz w:val="16"/>
          <w:szCs w:val="16"/>
        </w:rPr>
        <w:t>être licenciés l’année sportive en cours et l’année sportive précédente dans une association affiliée dans le ressort territorial du comité départemental ;</w:t>
      </w:r>
    </w:p>
    <w:p w14:paraId="287AE63F" w14:textId="77777777" w:rsidR="00FC0CA3" w:rsidRPr="00FC0CA3" w:rsidRDefault="00FC0CA3" w:rsidP="00FC0CA3">
      <w:pPr>
        <w:pStyle w:val="Corpsdetexte"/>
        <w:numPr>
          <w:ilvl w:val="0"/>
          <w:numId w:val="3"/>
        </w:numPr>
        <w:ind w:left="0"/>
        <w:rPr>
          <w:rFonts w:ascii="Calibri" w:hAnsi="Calibri"/>
          <w:sz w:val="16"/>
          <w:szCs w:val="16"/>
        </w:rPr>
      </w:pPr>
      <w:r w:rsidRPr="00FC0CA3">
        <w:rPr>
          <w:rFonts w:ascii="Calibri" w:hAnsi="Calibri"/>
          <w:sz w:val="16"/>
          <w:szCs w:val="16"/>
        </w:rPr>
        <w:t>jouir de leurs droits civiques ;</w:t>
      </w:r>
    </w:p>
    <w:p w14:paraId="0DDFD236" w14:textId="77777777" w:rsidR="00FC0CA3" w:rsidRPr="00FC0CA3" w:rsidRDefault="00FC0CA3" w:rsidP="00FC0CA3">
      <w:pPr>
        <w:pStyle w:val="Corpsdetexte"/>
        <w:numPr>
          <w:ilvl w:val="0"/>
          <w:numId w:val="3"/>
        </w:numPr>
        <w:ind w:left="0"/>
        <w:rPr>
          <w:rFonts w:ascii="Calibri" w:hAnsi="Calibri"/>
          <w:sz w:val="16"/>
          <w:szCs w:val="16"/>
        </w:rPr>
      </w:pPr>
      <w:r w:rsidRPr="00FC0CA3">
        <w:rPr>
          <w:rFonts w:ascii="Calibri" w:hAnsi="Calibri"/>
          <w:sz w:val="16"/>
          <w:szCs w:val="16"/>
        </w:rPr>
        <w:t>résider dans le ressort territorial du comité départemental depuis au moins quatre (4) mois avant la date limite de dépôt des candidatures ou dans une commune limitrophe du territoire ;</w:t>
      </w:r>
    </w:p>
    <w:p w14:paraId="5E902221" w14:textId="77777777" w:rsidR="00FC0CA3" w:rsidRPr="00FC0CA3" w:rsidRDefault="00FC0CA3" w:rsidP="00FC0CA3">
      <w:pPr>
        <w:pStyle w:val="Corpsdetexte"/>
        <w:ind w:left="-567"/>
        <w:rPr>
          <w:rFonts w:ascii="Calibri" w:hAnsi="Calibri"/>
          <w:sz w:val="16"/>
          <w:szCs w:val="16"/>
        </w:rPr>
      </w:pPr>
    </w:p>
    <w:p w14:paraId="5A7A34E3" w14:textId="77777777" w:rsidR="00FC0CA3" w:rsidRPr="00FC0CA3" w:rsidRDefault="00FC0CA3" w:rsidP="00FC0CA3">
      <w:pPr>
        <w:pStyle w:val="Corpsdetexte"/>
        <w:ind w:left="-567"/>
        <w:rPr>
          <w:rFonts w:ascii="Calibri" w:hAnsi="Calibri"/>
          <w:snapToGrid w:val="0"/>
          <w:sz w:val="16"/>
          <w:szCs w:val="16"/>
        </w:rPr>
      </w:pPr>
      <w:r w:rsidRPr="00FC0CA3">
        <w:rPr>
          <w:rFonts w:ascii="Calibri" w:hAnsi="Calibri"/>
          <w:snapToGrid w:val="0"/>
          <w:sz w:val="16"/>
          <w:szCs w:val="16"/>
        </w:rPr>
        <w:t xml:space="preserve">Les candidats à l’élection au titre d’une discipline doivent être licenciés à titre principal dans cette discipline. </w:t>
      </w:r>
    </w:p>
    <w:p w14:paraId="1D4BCDB2" w14:textId="77777777" w:rsidR="00FC0CA3" w:rsidRPr="00FC0CA3" w:rsidRDefault="00FC0CA3" w:rsidP="00FC0CA3">
      <w:pPr>
        <w:pStyle w:val="Corpsdetexte"/>
        <w:ind w:left="-567"/>
        <w:rPr>
          <w:rFonts w:ascii="Calibri" w:hAnsi="Calibri"/>
          <w:sz w:val="16"/>
          <w:szCs w:val="16"/>
        </w:rPr>
      </w:pPr>
    </w:p>
    <w:p w14:paraId="001EE85B" w14:textId="77777777" w:rsidR="00FC0CA3" w:rsidRPr="00FC0CA3" w:rsidRDefault="00FC0CA3" w:rsidP="00FC0CA3">
      <w:pPr>
        <w:pStyle w:val="Corpsdetexte"/>
        <w:ind w:left="-567"/>
        <w:rPr>
          <w:rFonts w:ascii="Calibri" w:hAnsi="Calibri"/>
          <w:sz w:val="16"/>
          <w:szCs w:val="16"/>
        </w:rPr>
      </w:pPr>
      <w:r w:rsidRPr="00FC0CA3">
        <w:rPr>
          <w:rFonts w:ascii="Calibri" w:hAnsi="Calibri"/>
          <w:sz w:val="16"/>
          <w:szCs w:val="16"/>
        </w:rPr>
        <w:t xml:space="preserve">Chaque candidat de la liste devra fournir : </w:t>
      </w:r>
    </w:p>
    <w:p w14:paraId="3CC4917F" w14:textId="77777777" w:rsidR="00FC0CA3" w:rsidRPr="00FC0CA3" w:rsidRDefault="00FC0CA3" w:rsidP="00FC0CA3">
      <w:pPr>
        <w:pStyle w:val="Corpsdetexte"/>
        <w:numPr>
          <w:ilvl w:val="0"/>
          <w:numId w:val="3"/>
        </w:numPr>
        <w:ind w:left="0"/>
        <w:rPr>
          <w:rFonts w:ascii="Calibri" w:hAnsi="Calibri"/>
          <w:sz w:val="16"/>
          <w:szCs w:val="16"/>
        </w:rPr>
      </w:pPr>
      <w:r w:rsidRPr="00FC0CA3">
        <w:rPr>
          <w:rFonts w:ascii="Calibri" w:hAnsi="Calibri"/>
          <w:sz w:val="16"/>
          <w:szCs w:val="16"/>
        </w:rPr>
        <w:t>une attestation sur l’honneur du candidat certifiant qu’il jouit de ses droits civiques ou copie du casier judiciaire n°3 ;</w:t>
      </w:r>
    </w:p>
    <w:p w14:paraId="5C0E95F2" w14:textId="77777777" w:rsidR="00FC0CA3" w:rsidRPr="00FC0CA3" w:rsidRDefault="00FC0CA3" w:rsidP="00FC0CA3">
      <w:pPr>
        <w:pStyle w:val="Corpsdetexte"/>
        <w:numPr>
          <w:ilvl w:val="0"/>
          <w:numId w:val="3"/>
        </w:numPr>
        <w:ind w:left="0"/>
        <w:rPr>
          <w:rFonts w:ascii="Calibri" w:hAnsi="Calibri"/>
          <w:sz w:val="16"/>
          <w:szCs w:val="16"/>
        </w:rPr>
      </w:pPr>
      <w:r w:rsidRPr="00FC0CA3">
        <w:rPr>
          <w:rFonts w:ascii="Calibri" w:hAnsi="Calibri"/>
          <w:sz w:val="16"/>
          <w:szCs w:val="16"/>
        </w:rPr>
        <w:t>une photo d’identité ;</w:t>
      </w:r>
    </w:p>
    <w:p w14:paraId="369B40DA" w14:textId="77777777" w:rsidR="00FC0CA3" w:rsidRPr="00FC0CA3" w:rsidRDefault="00FC0CA3" w:rsidP="00FC0CA3">
      <w:pPr>
        <w:pStyle w:val="Corpsdetexte"/>
        <w:numPr>
          <w:ilvl w:val="0"/>
          <w:numId w:val="3"/>
        </w:numPr>
        <w:ind w:left="0"/>
        <w:rPr>
          <w:rFonts w:ascii="Calibri" w:hAnsi="Calibri"/>
          <w:sz w:val="16"/>
          <w:szCs w:val="16"/>
        </w:rPr>
      </w:pPr>
      <w:r w:rsidRPr="00FC0CA3">
        <w:rPr>
          <w:rFonts w:ascii="Calibri" w:hAnsi="Calibri"/>
          <w:sz w:val="16"/>
          <w:szCs w:val="16"/>
        </w:rPr>
        <w:t>une photocopie de la licence ;</w:t>
      </w:r>
    </w:p>
    <w:p w14:paraId="7D13C029" w14:textId="77777777" w:rsidR="00FC0CA3" w:rsidRPr="00FC0CA3" w:rsidRDefault="00FC0CA3" w:rsidP="00FC0CA3">
      <w:pPr>
        <w:pStyle w:val="Corpsdetexte"/>
        <w:ind w:left="-567"/>
        <w:rPr>
          <w:rFonts w:ascii="Calibri" w:hAnsi="Calibri"/>
          <w:sz w:val="16"/>
          <w:szCs w:val="16"/>
        </w:rPr>
      </w:pPr>
    </w:p>
    <w:p w14:paraId="79BFE458" w14:textId="77777777" w:rsidR="00FC0CA3" w:rsidRPr="00FC0CA3" w:rsidRDefault="00FC0CA3" w:rsidP="00FC0CA3">
      <w:pPr>
        <w:pStyle w:val="Corpsdetexte"/>
        <w:ind w:left="-567"/>
        <w:rPr>
          <w:rFonts w:ascii="Calibri" w:hAnsi="Calibri"/>
          <w:sz w:val="16"/>
          <w:szCs w:val="16"/>
        </w:rPr>
      </w:pPr>
      <w:r w:rsidRPr="00FC0CA3">
        <w:rPr>
          <w:rFonts w:ascii="Calibri" w:hAnsi="Calibri"/>
          <w:sz w:val="16"/>
          <w:szCs w:val="16"/>
        </w:rPr>
        <w:t>Ne peuvent être élues au Conseil d’Administration :</w:t>
      </w:r>
    </w:p>
    <w:p w14:paraId="51A8031F" w14:textId="77777777" w:rsidR="00FC0CA3" w:rsidRPr="00FC0CA3" w:rsidRDefault="00FC0CA3" w:rsidP="00FC0CA3">
      <w:pPr>
        <w:pStyle w:val="Corpsdetexte"/>
        <w:ind w:hanging="340"/>
        <w:rPr>
          <w:rFonts w:ascii="Calibri" w:hAnsi="Calibri"/>
          <w:sz w:val="16"/>
          <w:szCs w:val="16"/>
        </w:rPr>
      </w:pPr>
      <w:r w:rsidRPr="00FC0CA3">
        <w:rPr>
          <w:rFonts w:ascii="Calibri" w:hAnsi="Calibri"/>
          <w:sz w:val="16"/>
          <w:szCs w:val="16"/>
        </w:rPr>
        <w:t>1°) Les personnes de nationalité française condamnées à une peine qui fait obstacle à l’inscription sur les listes électorales.</w:t>
      </w:r>
    </w:p>
    <w:p w14:paraId="358C9F8B" w14:textId="77777777" w:rsidR="00FC0CA3" w:rsidRPr="00FC0CA3" w:rsidRDefault="00FC0CA3" w:rsidP="00FC0CA3">
      <w:pPr>
        <w:pStyle w:val="Corpsdetexte"/>
        <w:ind w:hanging="340"/>
        <w:rPr>
          <w:rFonts w:ascii="Calibri" w:hAnsi="Calibri"/>
          <w:sz w:val="16"/>
          <w:szCs w:val="16"/>
        </w:rPr>
      </w:pPr>
      <w:r w:rsidRPr="00FC0CA3">
        <w:rPr>
          <w:rFonts w:ascii="Calibri" w:hAnsi="Calibri"/>
          <w:sz w:val="16"/>
          <w:szCs w:val="16"/>
        </w:rPr>
        <w:t>2°) Les personnes de nationalité étrangère, condamnées à une peine, qui, lorsqu’elle est prononcée contre un citoyen français, fait obstacle à l’inscription sur les listes électorales.</w:t>
      </w:r>
    </w:p>
    <w:p w14:paraId="6ED164D2" w14:textId="77777777" w:rsidR="00FC0CA3" w:rsidRPr="00FC0CA3" w:rsidRDefault="00FC0CA3" w:rsidP="00FC0CA3">
      <w:pPr>
        <w:pStyle w:val="Corpsdetexte"/>
        <w:ind w:hanging="340"/>
        <w:rPr>
          <w:rFonts w:ascii="Calibri" w:hAnsi="Calibri"/>
          <w:sz w:val="16"/>
          <w:szCs w:val="16"/>
        </w:rPr>
      </w:pPr>
      <w:r w:rsidRPr="00FC0CA3">
        <w:rPr>
          <w:rFonts w:ascii="Calibri" w:hAnsi="Calibri"/>
          <w:sz w:val="16"/>
          <w:szCs w:val="16"/>
        </w:rPr>
        <w:t>3°) Les personnes à l’encontre desquelles a été prononcée une sanction d’inéligibilité pour manquement grave aux règles techniques du jeu, constituant une infraction à l’esprit sportif et à la déontologie du sport.</w:t>
      </w:r>
    </w:p>
    <w:p w14:paraId="7215B782" w14:textId="77777777" w:rsidR="00FC0CA3" w:rsidRPr="00FC0CA3" w:rsidRDefault="00FC0CA3" w:rsidP="00FC0CA3">
      <w:pPr>
        <w:pStyle w:val="Corpsdetexte"/>
        <w:ind w:left="-567"/>
        <w:rPr>
          <w:rFonts w:ascii="Calibri" w:hAnsi="Calibri"/>
          <w:sz w:val="16"/>
          <w:szCs w:val="16"/>
        </w:rPr>
      </w:pPr>
    </w:p>
    <w:p w14:paraId="462DF3BB" w14:textId="77777777" w:rsidR="00FC0CA3" w:rsidRPr="00FC0CA3" w:rsidRDefault="00FC0CA3" w:rsidP="00FC0CA3">
      <w:pPr>
        <w:pStyle w:val="Corpsdetexte"/>
        <w:ind w:left="-567"/>
        <w:rPr>
          <w:rFonts w:ascii="Calibri" w:hAnsi="Calibri"/>
          <w:sz w:val="16"/>
          <w:szCs w:val="16"/>
        </w:rPr>
      </w:pPr>
    </w:p>
    <w:p w14:paraId="6BEC305C" w14:textId="77777777" w:rsidR="00FC0CA3" w:rsidRPr="00FC0CA3" w:rsidRDefault="00FC0CA3" w:rsidP="00FC0CA3">
      <w:pPr>
        <w:pStyle w:val="Corpsdetexte"/>
        <w:ind w:left="-567"/>
        <w:rPr>
          <w:rFonts w:ascii="Calibri" w:hAnsi="Calibri"/>
          <w:b/>
          <w:sz w:val="16"/>
          <w:szCs w:val="16"/>
        </w:rPr>
      </w:pPr>
      <w:r w:rsidRPr="00FC0CA3">
        <w:rPr>
          <w:rFonts w:ascii="Calibri" w:hAnsi="Calibri"/>
          <w:b/>
          <w:sz w:val="16"/>
          <w:szCs w:val="16"/>
        </w:rPr>
        <w:t>II - Liste</w:t>
      </w:r>
    </w:p>
    <w:p w14:paraId="5F083B0C" w14:textId="77777777" w:rsidR="00FC0CA3" w:rsidRPr="00FC0CA3" w:rsidRDefault="00FC0CA3" w:rsidP="00FC0CA3">
      <w:pPr>
        <w:pStyle w:val="Corpsdetexte"/>
        <w:ind w:left="-567"/>
        <w:rPr>
          <w:rFonts w:ascii="Calibri" w:hAnsi="Calibri"/>
          <w:sz w:val="16"/>
          <w:szCs w:val="16"/>
        </w:rPr>
      </w:pPr>
      <w:r w:rsidRPr="00FC0CA3">
        <w:rPr>
          <w:rFonts w:ascii="Calibri" w:hAnsi="Calibri"/>
          <w:sz w:val="16"/>
          <w:szCs w:val="16"/>
        </w:rPr>
        <w:t>Les membres du Conseil d’Administration sont élus au scrutin secret de liste, à deux tours, par l’Assemblée Générale pour une durée de quatre ans, correspondant à l’Olympiade. Ils sont rééligibles.</w:t>
      </w:r>
    </w:p>
    <w:p w14:paraId="59CE1E7D" w14:textId="77777777" w:rsidR="00FC0CA3" w:rsidRPr="00FC0CA3" w:rsidRDefault="00FC0CA3" w:rsidP="00FC0CA3">
      <w:pPr>
        <w:pStyle w:val="Corpsdetexte"/>
        <w:ind w:left="-567"/>
        <w:rPr>
          <w:rFonts w:ascii="Calibri" w:hAnsi="Calibri"/>
          <w:sz w:val="16"/>
          <w:szCs w:val="16"/>
        </w:rPr>
      </w:pPr>
    </w:p>
    <w:p w14:paraId="53748729" w14:textId="77777777" w:rsidR="00FC0CA3" w:rsidRPr="00FC0CA3" w:rsidRDefault="00FC0CA3" w:rsidP="00FC0CA3">
      <w:pPr>
        <w:pStyle w:val="Corpsdetexte"/>
        <w:ind w:left="-567"/>
        <w:rPr>
          <w:rFonts w:ascii="Calibri" w:hAnsi="Calibri"/>
          <w:snapToGrid w:val="0"/>
          <w:sz w:val="16"/>
          <w:szCs w:val="16"/>
        </w:rPr>
      </w:pPr>
      <w:r w:rsidRPr="00FC0CA3">
        <w:rPr>
          <w:rFonts w:ascii="Calibri" w:hAnsi="Calibri"/>
          <w:snapToGrid w:val="0"/>
          <w:sz w:val="16"/>
          <w:szCs w:val="16"/>
        </w:rPr>
        <w:t xml:space="preserve">Seules les listes complètes sont recevables. Les listes doivent comporter autant de candidats que de sièges à pourvoir, sans adjonction ni suppression de noms et sans modification de l’ordre de présentation. </w:t>
      </w:r>
    </w:p>
    <w:p w14:paraId="3872235C" w14:textId="77777777" w:rsidR="00FC0CA3" w:rsidRPr="00FC0CA3" w:rsidRDefault="00FC0CA3" w:rsidP="00FC0CA3">
      <w:pPr>
        <w:pStyle w:val="Corpsdetexte"/>
        <w:ind w:left="-567"/>
        <w:rPr>
          <w:rFonts w:ascii="Calibri" w:hAnsi="Calibri"/>
          <w:snapToGrid w:val="0"/>
          <w:sz w:val="16"/>
          <w:szCs w:val="16"/>
        </w:rPr>
      </w:pPr>
    </w:p>
    <w:p w14:paraId="0DC356BE" w14:textId="77777777" w:rsidR="00FC0CA3" w:rsidRPr="00FC0CA3" w:rsidRDefault="00FC0CA3" w:rsidP="00FC0CA3">
      <w:pPr>
        <w:pStyle w:val="Corpsdetexte"/>
        <w:ind w:left="-567"/>
        <w:rPr>
          <w:rFonts w:ascii="Calibri" w:hAnsi="Calibri"/>
          <w:snapToGrid w:val="0"/>
          <w:sz w:val="16"/>
          <w:szCs w:val="16"/>
        </w:rPr>
      </w:pPr>
      <w:r w:rsidRPr="00FC0CA3">
        <w:rPr>
          <w:rFonts w:ascii="Calibri" w:hAnsi="Calibri"/>
          <w:snapToGrid w:val="0"/>
          <w:sz w:val="16"/>
          <w:szCs w:val="16"/>
        </w:rPr>
        <w:t>La composition des listes candidates doit refléter l’équilibre des disciplines sur le territoire départemental.</w:t>
      </w:r>
    </w:p>
    <w:p w14:paraId="19E37418" w14:textId="77777777" w:rsidR="00FC0CA3" w:rsidRPr="00FC0CA3" w:rsidRDefault="00FC0CA3" w:rsidP="00FC0CA3">
      <w:pPr>
        <w:pStyle w:val="Corpsdetexte"/>
        <w:ind w:left="-567"/>
        <w:rPr>
          <w:rFonts w:ascii="Calibri" w:hAnsi="Calibri"/>
          <w:snapToGrid w:val="0"/>
          <w:sz w:val="16"/>
          <w:szCs w:val="16"/>
        </w:rPr>
      </w:pPr>
    </w:p>
    <w:p w14:paraId="45E9719E" w14:textId="77777777" w:rsidR="00FC0CA3" w:rsidRPr="00FC0CA3" w:rsidRDefault="00FC0CA3" w:rsidP="00FC0CA3">
      <w:pPr>
        <w:pStyle w:val="Corpsdetexte"/>
        <w:ind w:left="-567"/>
        <w:rPr>
          <w:rFonts w:ascii="Calibri" w:hAnsi="Calibri"/>
          <w:snapToGrid w:val="0"/>
          <w:sz w:val="16"/>
          <w:szCs w:val="16"/>
        </w:rPr>
      </w:pPr>
      <w:r w:rsidRPr="00FC0CA3">
        <w:rPr>
          <w:rFonts w:ascii="Calibri" w:hAnsi="Calibri"/>
          <w:snapToGrid w:val="0"/>
          <w:sz w:val="16"/>
          <w:szCs w:val="16"/>
        </w:rPr>
        <w:t>Nul ne peut être candidat sur plusieurs listes sous peine d’irrecevabilité des listes candidates concernées.</w:t>
      </w:r>
    </w:p>
    <w:p w14:paraId="27B89D61" w14:textId="77777777" w:rsidR="00FC0CA3" w:rsidRPr="00FC0CA3" w:rsidRDefault="00FC0CA3" w:rsidP="00FC0CA3">
      <w:pPr>
        <w:pStyle w:val="Corpsdetexte"/>
        <w:ind w:left="-567"/>
        <w:rPr>
          <w:rFonts w:ascii="Calibri" w:hAnsi="Calibri"/>
          <w:snapToGrid w:val="0"/>
          <w:sz w:val="16"/>
          <w:szCs w:val="16"/>
        </w:rPr>
      </w:pPr>
    </w:p>
    <w:p w14:paraId="707A6A0D" w14:textId="77777777" w:rsidR="00FC0CA3" w:rsidRPr="00FC0CA3" w:rsidRDefault="00FC0CA3" w:rsidP="00FC0CA3">
      <w:pPr>
        <w:pStyle w:val="Corpsdetexte"/>
        <w:ind w:left="-567"/>
        <w:rPr>
          <w:rFonts w:ascii="Calibri" w:hAnsi="Calibri"/>
          <w:snapToGrid w:val="0"/>
          <w:sz w:val="16"/>
          <w:szCs w:val="16"/>
        </w:rPr>
      </w:pPr>
      <w:r w:rsidRPr="00FC0CA3">
        <w:rPr>
          <w:rFonts w:ascii="Calibri" w:hAnsi="Calibri"/>
          <w:snapToGrid w:val="0"/>
          <w:sz w:val="16"/>
          <w:szCs w:val="16"/>
        </w:rPr>
        <w:t xml:space="preserve">Le dépôt d’une liste n’est recevable que s’il est accompagné de la présentation d’un projet sportif pour l’ensemble du </w:t>
      </w:r>
      <w:r w:rsidRPr="00FC0CA3">
        <w:rPr>
          <w:rFonts w:ascii="Calibri" w:hAnsi="Calibri"/>
          <w:sz w:val="16"/>
          <w:szCs w:val="16"/>
        </w:rPr>
        <w:t>comité départemental</w:t>
      </w:r>
      <w:r w:rsidRPr="00FC0CA3">
        <w:rPr>
          <w:rFonts w:ascii="Calibri" w:hAnsi="Calibri"/>
          <w:snapToGrid w:val="0"/>
          <w:sz w:val="16"/>
          <w:szCs w:val="16"/>
        </w:rPr>
        <w:t xml:space="preserve"> et pour la durée du mandat du Conseil d’Administration.</w:t>
      </w:r>
    </w:p>
    <w:p w14:paraId="2343706E" w14:textId="77777777" w:rsidR="00FC0CA3" w:rsidRPr="00FC0CA3" w:rsidRDefault="00FC0CA3" w:rsidP="00FC0CA3">
      <w:pPr>
        <w:pStyle w:val="Corpsdetexte"/>
        <w:ind w:left="-567"/>
        <w:rPr>
          <w:rFonts w:ascii="Calibri" w:hAnsi="Calibri"/>
          <w:sz w:val="16"/>
          <w:szCs w:val="16"/>
        </w:rPr>
      </w:pPr>
    </w:p>
    <w:p w14:paraId="6D3D019A" w14:textId="77777777" w:rsidR="00FC0CA3" w:rsidRPr="00FC0CA3" w:rsidRDefault="00FC0CA3" w:rsidP="00FC0CA3">
      <w:pPr>
        <w:pStyle w:val="Corpsdetexte"/>
        <w:ind w:left="-567"/>
        <w:rPr>
          <w:rFonts w:ascii="Calibri" w:hAnsi="Calibri"/>
          <w:sz w:val="16"/>
          <w:szCs w:val="16"/>
        </w:rPr>
      </w:pPr>
      <w:r w:rsidRPr="00FC0CA3">
        <w:rPr>
          <w:rFonts w:ascii="Calibri" w:hAnsi="Calibri"/>
          <w:sz w:val="16"/>
          <w:szCs w:val="16"/>
        </w:rPr>
        <w:t>La date limite de dépôt des listes est fixée à quinze (15) jours francs avant la date de l’Assemblée Générale.</w:t>
      </w:r>
    </w:p>
    <w:p w14:paraId="58736263" w14:textId="77777777" w:rsidR="00FC0CA3" w:rsidRPr="00FC0CA3" w:rsidRDefault="00FC0CA3" w:rsidP="00FC0CA3">
      <w:pPr>
        <w:pStyle w:val="Corpsdetexte"/>
        <w:ind w:left="-567"/>
        <w:rPr>
          <w:rFonts w:ascii="Calibri" w:hAnsi="Calibri"/>
          <w:sz w:val="16"/>
          <w:szCs w:val="16"/>
        </w:rPr>
      </w:pPr>
    </w:p>
    <w:p w14:paraId="5D924A1A" w14:textId="77777777" w:rsidR="00FC0CA3" w:rsidRPr="00FC0CA3" w:rsidRDefault="00FC0CA3" w:rsidP="00FC0CA3">
      <w:pPr>
        <w:pStyle w:val="Corpsdetexte"/>
        <w:ind w:left="-567"/>
        <w:rPr>
          <w:rFonts w:ascii="Calibri" w:hAnsi="Calibri"/>
          <w:sz w:val="16"/>
          <w:szCs w:val="16"/>
        </w:rPr>
      </w:pPr>
      <w:r w:rsidRPr="00FC0CA3">
        <w:rPr>
          <w:rFonts w:ascii="Calibri" w:hAnsi="Calibri"/>
          <w:sz w:val="16"/>
          <w:szCs w:val="16"/>
        </w:rPr>
        <w:t>Chaque liste est composée de manière à respecter la proportion observée entre les femmes et les hommes parmi les licenciés de la Fédération, au regard des licences délivrées au 30 juin de la saison sportive précédant les élections.</w:t>
      </w:r>
    </w:p>
    <w:p w14:paraId="5031B4FD" w14:textId="77777777" w:rsidR="00FC0CA3" w:rsidRPr="00FC0CA3" w:rsidRDefault="00FC0CA3" w:rsidP="00FC0CA3">
      <w:pPr>
        <w:pStyle w:val="Corpsdetexte"/>
        <w:ind w:left="-567"/>
        <w:rPr>
          <w:rFonts w:ascii="Calibri" w:hAnsi="Calibri"/>
          <w:sz w:val="16"/>
          <w:szCs w:val="16"/>
        </w:rPr>
      </w:pPr>
    </w:p>
    <w:p w14:paraId="2DD3ACAA" w14:textId="77777777" w:rsidR="00004B5E" w:rsidRDefault="00004B5E" w:rsidP="00CF0449">
      <w:pPr>
        <w:spacing w:after="0" w:line="240" w:lineRule="auto"/>
        <w:ind w:left="-567"/>
        <w:jc w:val="both"/>
      </w:pPr>
    </w:p>
    <w:p w14:paraId="32785CDC" w14:textId="341F019C" w:rsidR="00004B5E" w:rsidRPr="00F51CE4" w:rsidRDefault="00F51CE4" w:rsidP="00CF0449">
      <w:pPr>
        <w:spacing w:after="0" w:line="240" w:lineRule="auto"/>
        <w:ind w:left="-567"/>
        <w:jc w:val="both"/>
        <w:rPr>
          <w:b/>
        </w:rPr>
      </w:pPr>
      <w:r>
        <w:rPr>
          <w:b/>
        </w:rPr>
        <w:t>Article 3 du règlement intérieur du comité départemental</w:t>
      </w:r>
    </w:p>
    <w:p w14:paraId="645DDB3F" w14:textId="77777777" w:rsidR="00F51CE4" w:rsidRPr="00F51CE4" w:rsidRDefault="00F51CE4" w:rsidP="00F51CE4">
      <w:pPr>
        <w:pStyle w:val="Corpsdetexte"/>
        <w:ind w:left="-567"/>
        <w:rPr>
          <w:rFonts w:ascii="Calibri" w:hAnsi="Calibri"/>
          <w:sz w:val="16"/>
          <w:szCs w:val="16"/>
        </w:rPr>
      </w:pPr>
      <w:r w:rsidRPr="00F51CE4">
        <w:rPr>
          <w:rFonts w:ascii="Calibri" w:hAnsi="Calibri"/>
          <w:sz w:val="16"/>
          <w:szCs w:val="16"/>
        </w:rPr>
        <w:t>Les candidatures doivent être présentées par listes, et notifiées au comité départemental à l’attention du Président de celui-ci, lequel les valide.</w:t>
      </w:r>
    </w:p>
    <w:p w14:paraId="7FB0EFD3" w14:textId="77777777" w:rsidR="00F51CE4" w:rsidRPr="00F51CE4" w:rsidRDefault="00F51CE4" w:rsidP="00F51CE4">
      <w:pPr>
        <w:pStyle w:val="Corpsdetexte"/>
        <w:ind w:left="-567"/>
        <w:rPr>
          <w:rFonts w:ascii="Calibri" w:hAnsi="Calibri"/>
          <w:sz w:val="16"/>
          <w:szCs w:val="16"/>
        </w:rPr>
      </w:pPr>
      <w:r w:rsidRPr="00F51CE4">
        <w:rPr>
          <w:rFonts w:ascii="Calibri" w:hAnsi="Calibri"/>
          <w:sz w:val="16"/>
          <w:szCs w:val="16"/>
        </w:rPr>
        <w:t>L’envoi des candidatures se fait obligatoirement par lettre recommandée avec accusé de réception, au plus tard quinze (15) jours francs avant la date de l’Assemblée Générale.</w:t>
      </w:r>
    </w:p>
    <w:p w14:paraId="41ED8017" w14:textId="77777777" w:rsidR="00F51CE4" w:rsidRPr="00F51CE4" w:rsidRDefault="00F51CE4" w:rsidP="00F51CE4">
      <w:pPr>
        <w:pStyle w:val="Corpsdetexte"/>
        <w:ind w:left="-567"/>
        <w:rPr>
          <w:rFonts w:ascii="Calibri" w:hAnsi="Calibri"/>
          <w:sz w:val="16"/>
          <w:szCs w:val="16"/>
        </w:rPr>
      </w:pPr>
    </w:p>
    <w:p w14:paraId="4F57D7BC" w14:textId="77777777" w:rsidR="00F51CE4" w:rsidRPr="00F51CE4" w:rsidRDefault="00F51CE4" w:rsidP="00F51CE4">
      <w:pPr>
        <w:pStyle w:val="Corpsdetexte"/>
        <w:ind w:left="-567"/>
        <w:rPr>
          <w:rFonts w:ascii="Calibri" w:hAnsi="Calibri"/>
          <w:sz w:val="16"/>
          <w:szCs w:val="16"/>
        </w:rPr>
      </w:pPr>
      <w:r w:rsidRPr="00F51CE4">
        <w:rPr>
          <w:rFonts w:ascii="Calibri" w:hAnsi="Calibri"/>
          <w:sz w:val="16"/>
          <w:szCs w:val="16"/>
        </w:rPr>
        <w:t xml:space="preserve">A peine d’irrecevabilité, la liste de candidatures doit respecter le formulaire type établi par la Fédération. Elle doit comporter le nom et prénom, l’adresse personnelle de chaque candidat, ainsi que leur numéro de licence valable à la date limite de dépôt des candidatures. </w:t>
      </w:r>
    </w:p>
    <w:p w14:paraId="77FC17EB" w14:textId="77777777" w:rsidR="00F51CE4" w:rsidRPr="00F51CE4" w:rsidRDefault="00F51CE4" w:rsidP="00F51CE4">
      <w:pPr>
        <w:pStyle w:val="Corpsdetexte"/>
        <w:ind w:left="-567"/>
        <w:rPr>
          <w:rFonts w:ascii="Calibri" w:hAnsi="Calibri"/>
          <w:sz w:val="16"/>
          <w:szCs w:val="16"/>
        </w:rPr>
      </w:pPr>
      <w:r w:rsidRPr="00F51CE4">
        <w:rPr>
          <w:rFonts w:ascii="Calibri" w:hAnsi="Calibri"/>
          <w:sz w:val="16"/>
          <w:szCs w:val="16"/>
        </w:rPr>
        <w:t>La liste doit être signée par la personne en tête de la liste.</w:t>
      </w:r>
    </w:p>
    <w:p w14:paraId="1D2E7D4C" w14:textId="77777777" w:rsidR="00F51CE4" w:rsidRPr="00F51CE4" w:rsidRDefault="00F51CE4" w:rsidP="00F51CE4">
      <w:pPr>
        <w:pStyle w:val="Corpsdetexte"/>
        <w:ind w:left="-567"/>
        <w:rPr>
          <w:rFonts w:ascii="Calibri" w:hAnsi="Calibri"/>
          <w:sz w:val="16"/>
          <w:szCs w:val="16"/>
        </w:rPr>
      </w:pPr>
    </w:p>
    <w:p w14:paraId="1B8987E1" w14:textId="77777777" w:rsidR="00F51CE4" w:rsidRPr="00F51CE4" w:rsidRDefault="00F51CE4" w:rsidP="00F51CE4">
      <w:pPr>
        <w:pStyle w:val="Corpsdetexte"/>
        <w:ind w:left="-567"/>
        <w:rPr>
          <w:rFonts w:ascii="Calibri" w:hAnsi="Calibri"/>
          <w:sz w:val="16"/>
          <w:szCs w:val="16"/>
        </w:rPr>
      </w:pPr>
    </w:p>
    <w:p w14:paraId="062E9038" w14:textId="77777777" w:rsidR="00F51CE4" w:rsidRPr="00F51CE4" w:rsidRDefault="00F51CE4" w:rsidP="00F51CE4">
      <w:pPr>
        <w:pStyle w:val="Corpsdetexte"/>
        <w:ind w:left="-567"/>
        <w:rPr>
          <w:rFonts w:ascii="Calibri" w:hAnsi="Calibri"/>
          <w:sz w:val="16"/>
          <w:szCs w:val="16"/>
        </w:rPr>
      </w:pPr>
      <w:r w:rsidRPr="00F51CE4">
        <w:rPr>
          <w:rFonts w:ascii="Calibri" w:hAnsi="Calibri"/>
          <w:sz w:val="16"/>
          <w:szCs w:val="16"/>
        </w:rPr>
        <w:t xml:space="preserve">Chaque candidat de la liste devra fournir : </w:t>
      </w:r>
    </w:p>
    <w:p w14:paraId="435F60C7" w14:textId="77777777" w:rsidR="00F51CE4" w:rsidRPr="00F51CE4" w:rsidRDefault="00F51CE4" w:rsidP="00F51CE4">
      <w:pPr>
        <w:pStyle w:val="Corpsdetexte"/>
        <w:numPr>
          <w:ilvl w:val="0"/>
          <w:numId w:val="4"/>
        </w:numPr>
        <w:ind w:left="0"/>
        <w:rPr>
          <w:rFonts w:ascii="Calibri" w:hAnsi="Calibri"/>
          <w:sz w:val="16"/>
          <w:szCs w:val="16"/>
        </w:rPr>
      </w:pPr>
      <w:r w:rsidRPr="00F51CE4">
        <w:rPr>
          <w:rFonts w:ascii="Calibri" w:hAnsi="Calibri"/>
          <w:sz w:val="16"/>
          <w:szCs w:val="16"/>
        </w:rPr>
        <w:t>Une attestation sur l’honneur du candidat certifiant qu’il jouit de ses droits civiques ou copie du casier judiciaire n°3 ;</w:t>
      </w:r>
    </w:p>
    <w:p w14:paraId="3D10811E" w14:textId="77777777" w:rsidR="00F51CE4" w:rsidRPr="00F51CE4" w:rsidRDefault="00F51CE4" w:rsidP="00F51CE4">
      <w:pPr>
        <w:pStyle w:val="Corpsdetexte"/>
        <w:numPr>
          <w:ilvl w:val="0"/>
          <w:numId w:val="4"/>
        </w:numPr>
        <w:ind w:left="0"/>
        <w:rPr>
          <w:rFonts w:ascii="Calibri" w:hAnsi="Calibri"/>
          <w:sz w:val="16"/>
          <w:szCs w:val="16"/>
        </w:rPr>
      </w:pPr>
      <w:r w:rsidRPr="00F51CE4">
        <w:rPr>
          <w:rFonts w:ascii="Calibri" w:hAnsi="Calibri"/>
          <w:sz w:val="16"/>
          <w:szCs w:val="16"/>
        </w:rPr>
        <w:t>Une photo d’identité ;</w:t>
      </w:r>
    </w:p>
    <w:p w14:paraId="3D363909" w14:textId="77777777" w:rsidR="00F51CE4" w:rsidRPr="00F51CE4" w:rsidRDefault="00F51CE4" w:rsidP="00F51CE4">
      <w:pPr>
        <w:pStyle w:val="Corpsdetexte"/>
        <w:numPr>
          <w:ilvl w:val="0"/>
          <w:numId w:val="4"/>
        </w:numPr>
        <w:ind w:left="0"/>
        <w:rPr>
          <w:rFonts w:ascii="Calibri" w:hAnsi="Calibri"/>
          <w:sz w:val="16"/>
          <w:szCs w:val="16"/>
        </w:rPr>
      </w:pPr>
      <w:r w:rsidRPr="00F51CE4">
        <w:rPr>
          <w:rFonts w:ascii="Calibri" w:hAnsi="Calibri"/>
          <w:sz w:val="16"/>
          <w:szCs w:val="16"/>
        </w:rPr>
        <w:t>Une photocopie de la licence ;</w:t>
      </w:r>
    </w:p>
    <w:p w14:paraId="424A6793" w14:textId="77777777" w:rsidR="00004B5E" w:rsidRDefault="00004B5E" w:rsidP="00CF0449">
      <w:pPr>
        <w:spacing w:after="0" w:line="240" w:lineRule="auto"/>
        <w:ind w:left="-567"/>
        <w:jc w:val="both"/>
      </w:pPr>
    </w:p>
    <w:p w14:paraId="2E48BF63" w14:textId="77777777" w:rsidR="00004B5E" w:rsidRDefault="00004B5E" w:rsidP="00CF0449">
      <w:pPr>
        <w:spacing w:after="0" w:line="240" w:lineRule="auto"/>
        <w:ind w:left="-567"/>
        <w:jc w:val="both"/>
      </w:pPr>
    </w:p>
    <w:p w14:paraId="51AC8F1D" w14:textId="77777777" w:rsidR="00004B5E" w:rsidRDefault="00004B5E" w:rsidP="00CF0449">
      <w:pPr>
        <w:spacing w:after="0" w:line="240" w:lineRule="auto"/>
        <w:ind w:left="-567"/>
        <w:jc w:val="both"/>
      </w:pPr>
    </w:p>
    <w:sectPr w:rsidR="00004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6AA9"/>
    <w:multiLevelType w:val="hybridMultilevel"/>
    <w:tmpl w:val="52B45D8A"/>
    <w:lvl w:ilvl="0" w:tplc="04F4794E">
      <w:start w:val="1"/>
      <w:numFmt w:val="bullet"/>
      <w:lvlText w:val="-"/>
      <w:lvlJc w:val="left"/>
      <w:pPr>
        <w:tabs>
          <w:tab w:val="num" w:pos="720"/>
        </w:tabs>
        <w:ind w:left="720" w:hanging="360"/>
      </w:pPr>
      <w:rPr>
        <w:rFonts w:ascii="Times New Roman" w:eastAsia="Times New Roman" w:hAnsi="Times New Roman" w:cs="Times New Roman" w:hint="default"/>
      </w:rPr>
    </w:lvl>
    <w:lvl w:ilvl="1" w:tplc="24067EAE" w:tentative="1">
      <w:start w:val="1"/>
      <w:numFmt w:val="bullet"/>
      <w:lvlText w:val="o"/>
      <w:lvlJc w:val="left"/>
      <w:pPr>
        <w:tabs>
          <w:tab w:val="num" w:pos="1440"/>
        </w:tabs>
        <w:ind w:left="1440" w:hanging="360"/>
      </w:pPr>
      <w:rPr>
        <w:rFonts w:ascii="Courier New" w:hAnsi="Courier New" w:hint="default"/>
      </w:rPr>
    </w:lvl>
    <w:lvl w:ilvl="2" w:tplc="54A82F3C" w:tentative="1">
      <w:start w:val="1"/>
      <w:numFmt w:val="bullet"/>
      <w:lvlText w:val=""/>
      <w:lvlJc w:val="left"/>
      <w:pPr>
        <w:tabs>
          <w:tab w:val="num" w:pos="2160"/>
        </w:tabs>
        <w:ind w:left="2160" w:hanging="360"/>
      </w:pPr>
      <w:rPr>
        <w:rFonts w:ascii="Wingdings" w:hAnsi="Wingdings" w:hint="default"/>
      </w:rPr>
    </w:lvl>
    <w:lvl w:ilvl="3" w:tplc="8E5A85C2" w:tentative="1">
      <w:start w:val="1"/>
      <w:numFmt w:val="bullet"/>
      <w:lvlText w:val=""/>
      <w:lvlJc w:val="left"/>
      <w:pPr>
        <w:tabs>
          <w:tab w:val="num" w:pos="2880"/>
        </w:tabs>
        <w:ind w:left="2880" w:hanging="360"/>
      </w:pPr>
      <w:rPr>
        <w:rFonts w:ascii="Symbol" w:hAnsi="Symbol" w:hint="default"/>
      </w:rPr>
    </w:lvl>
    <w:lvl w:ilvl="4" w:tplc="DFA20D86" w:tentative="1">
      <w:start w:val="1"/>
      <w:numFmt w:val="bullet"/>
      <w:lvlText w:val="o"/>
      <w:lvlJc w:val="left"/>
      <w:pPr>
        <w:tabs>
          <w:tab w:val="num" w:pos="3600"/>
        </w:tabs>
        <w:ind w:left="3600" w:hanging="360"/>
      </w:pPr>
      <w:rPr>
        <w:rFonts w:ascii="Courier New" w:hAnsi="Courier New" w:hint="default"/>
      </w:rPr>
    </w:lvl>
    <w:lvl w:ilvl="5" w:tplc="4164198A" w:tentative="1">
      <w:start w:val="1"/>
      <w:numFmt w:val="bullet"/>
      <w:lvlText w:val=""/>
      <w:lvlJc w:val="left"/>
      <w:pPr>
        <w:tabs>
          <w:tab w:val="num" w:pos="4320"/>
        </w:tabs>
        <w:ind w:left="4320" w:hanging="360"/>
      </w:pPr>
      <w:rPr>
        <w:rFonts w:ascii="Wingdings" w:hAnsi="Wingdings" w:hint="default"/>
      </w:rPr>
    </w:lvl>
    <w:lvl w:ilvl="6" w:tplc="32823426" w:tentative="1">
      <w:start w:val="1"/>
      <w:numFmt w:val="bullet"/>
      <w:lvlText w:val=""/>
      <w:lvlJc w:val="left"/>
      <w:pPr>
        <w:tabs>
          <w:tab w:val="num" w:pos="5040"/>
        </w:tabs>
        <w:ind w:left="5040" w:hanging="360"/>
      </w:pPr>
      <w:rPr>
        <w:rFonts w:ascii="Symbol" w:hAnsi="Symbol" w:hint="default"/>
      </w:rPr>
    </w:lvl>
    <w:lvl w:ilvl="7" w:tplc="1FC4EC4A" w:tentative="1">
      <w:start w:val="1"/>
      <w:numFmt w:val="bullet"/>
      <w:lvlText w:val="o"/>
      <w:lvlJc w:val="left"/>
      <w:pPr>
        <w:tabs>
          <w:tab w:val="num" w:pos="5760"/>
        </w:tabs>
        <w:ind w:left="5760" w:hanging="360"/>
      </w:pPr>
      <w:rPr>
        <w:rFonts w:ascii="Courier New" w:hAnsi="Courier New" w:hint="default"/>
      </w:rPr>
    </w:lvl>
    <w:lvl w:ilvl="8" w:tplc="95545F84" w:tentative="1">
      <w:start w:val="1"/>
      <w:numFmt w:val="bullet"/>
      <w:lvlText w:val=""/>
      <w:lvlJc w:val="left"/>
      <w:pPr>
        <w:tabs>
          <w:tab w:val="num" w:pos="6480"/>
        </w:tabs>
        <w:ind w:left="6480" w:hanging="360"/>
      </w:pPr>
      <w:rPr>
        <w:rFonts w:ascii="Wingdings" w:hAnsi="Wingdings" w:hint="default"/>
      </w:rPr>
    </w:lvl>
  </w:abstractNum>
  <w:abstractNum w:abstractNumId="1">
    <w:nsid w:val="28672D98"/>
    <w:multiLevelType w:val="hybridMultilevel"/>
    <w:tmpl w:val="B6DA81C0"/>
    <w:lvl w:ilvl="0" w:tplc="BDB68B4E">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BE176A"/>
    <w:multiLevelType w:val="hybridMultilevel"/>
    <w:tmpl w:val="5DA883AC"/>
    <w:lvl w:ilvl="0" w:tplc="6DF02E3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D550A41"/>
    <w:multiLevelType w:val="hybridMultilevel"/>
    <w:tmpl w:val="D2CA2AD8"/>
    <w:lvl w:ilvl="0" w:tplc="FFFFFFFF">
      <w:start w:val="1"/>
      <w:numFmt w:val="bullet"/>
      <w:lvlText w:val="-"/>
      <w:lvlJc w:val="left"/>
      <w:pPr>
        <w:tabs>
          <w:tab w:val="num" w:pos="360"/>
        </w:tabs>
        <w:ind w:left="360" w:hanging="360"/>
      </w:pPr>
      <w:rPr>
        <w:rFonts w:hAnsi="Courier New" w:hint="default"/>
      </w:rPr>
    </w:lvl>
    <w:lvl w:ilvl="1" w:tplc="040C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C4"/>
    <w:rsid w:val="00004B5E"/>
    <w:rsid w:val="000243BE"/>
    <w:rsid w:val="000B4FC4"/>
    <w:rsid w:val="00147732"/>
    <w:rsid w:val="00192A54"/>
    <w:rsid w:val="00384A96"/>
    <w:rsid w:val="009E1955"/>
    <w:rsid w:val="00A17168"/>
    <w:rsid w:val="00A343DC"/>
    <w:rsid w:val="00AE4ED4"/>
    <w:rsid w:val="00B8520A"/>
    <w:rsid w:val="00C564E6"/>
    <w:rsid w:val="00CF0449"/>
    <w:rsid w:val="00E34DE0"/>
    <w:rsid w:val="00EC7786"/>
    <w:rsid w:val="00EE7845"/>
    <w:rsid w:val="00F51CE4"/>
    <w:rsid w:val="00F93E52"/>
    <w:rsid w:val="00FC0C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B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4ED4"/>
    <w:pPr>
      <w:ind w:left="720"/>
      <w:contextualSpacing/>
    </w:pPr>
  </w:style>
  <w:style w:type="paragraph" w:styleId="Corpsdetexte">
    <w:name w:val="Body Text"/>
    <w:basedOn w:val="Normal"/>
    <w:link w:val="CorpsdetexteCar"/>
    <w:rsid w:val="00A17168"/>
    <w:pPr>
      <w:tabs>
        <w:tab w:val="left" w:pos="1134"/>
        <w:tab w:val="left" w:pos="1985"/>
        <w:tab w:val="left" w:pos="2835"/>
        <w:tab w:val="left" w:pos="6946"/>
        <w:tab w:val="left" w:pos="7938"/>
        <w:tab w:val="left" w:pos="8222"/>
      </w:tabs>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A17168"/>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C564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4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B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4ED4"/>
    <w:pPr>
      <w:ind w:left="720"/>
      <w:contextualSpacing/>
    </w:pPr>
  </w:style>
  <w:style w:type="paragraph" w:styleId="Corpsdetexte">
    <w:name w:val="Body Text"/>
    <w:basedOn w:val="Normal"/>
    <w:link w:val="CorpsdetexteCar"/>
    <w:rsid w:val="00A17168"/>
    <w:pPr>
      <w:tabs>
        <w:tab w:val="left" w:pos="1134"/>
        <w:tab w:val="left" w:pos="1985"/>
        <w:tab w:val="left" w:pos="2835"/>
        <w:tab w:val="left" w:pos="6946"/>
        <w:tab w:val="left" w:pos="7938"/>
        <w:tab w:val="left" w:pos="8222"/>
      </w:tabs>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A17168"/>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C564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4286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BRETON</dc:creator>
  <cp:lastModifiedBy>User</cp:lastModifiedBy>
  <cp:revision>3</cp:revision>
  <dcterms:created xsi:type="dcterms:W3CDTF">2016-06-03T12:56:00Z</dcterms:created>
  <dcterms:modified xsi:type="dcterms:W3CDTF">2016-06-03T13:01:00Z</dcterms:modified>
</cp:coreProperties>
</file>