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6488"/>
      </w:tblGrid>
      <w:tr w:rsidR="00F2632D" w14:paraId="66C77166" w14:textId="77777777" w:rsidTr="00E3507C">
        <w:tc>
          <w:tcPr>
            <w:tcW w:w="3227" w:type="dxa"/>
          </w:tcPr>
          <w:p w14:paraId="66C77162" w14:textId="77777777" w:rsidR="00F2632D" w:rsidRDefault="00F2632D">
            <w:pPr>
              <w:pStyle w:val="Corpsdetexte"/>
              <w:rPr>
                <w:rFonts w:ascii="Calibri" w:hAnsi="Calibri"/>
                <w:sz w:val="22"/>
              </w:rPr>
            </w:pPr>
            <w:r>
              <w:rPr>
                <w:rFonts w:ascii="Calibri" w:hAnsi="Calibri"/>
                <w:noProof/>
                <w:sz w:val="22"/>
              </w:rPr>
              <w:drawing>
                <wp:inline distT="0" distB="0" distL="0" distR="0" wp14:anchorId="66C77343" wp14:editId="66C77344">
                  <wp:extent cx="2000250" cy="1179835"/>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RSport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9872" cy="1179612"/>
                          </a:xfrm>
                          <a:prstGeom prst="rect">
                            <a:avLst/>
                          </a:prstGeom>
                        </pic:spPr>
                      </pic:pic>
                    </a:graphicData>
                  </a:graphic>
                </wp:inline>
              </w:drawing>
            </w:r>
          </w:p>
        </w:tc>
        <w:tc>
          <w:tcPr>
            <w:tcW w:w="7117" w:type="dxa"/>
            <w:vAlign w:val="center"/>
          </w:tcPr>
          <w:p w14:paraId="66C77163" w14:textId="60A5AC0D" w:rsidR="00F2632D" w:rsidRPr="00F2632D" w:rsidRDefault="004C3931" w:rsidP="00E97ED6">
            <w:pPr>
              <w:pStyle w:val="Corpsdetexte"/>
              <w:jc w:val="center"/>
              <w:rPr>
                <w:rFonts w:ascii="Calibri" w:hAnsi="Calibri"/>
                <w:b/>
                <w:sz w:val="28"/>
                <w:szCs w:val="28"/>
              </w:rPr>
            </w:pPr>
            <w:r>
              <w:rPr>
                <w:rFonts w:ascii="Calibri" w:hAnsi="Calibri"/>
                <w:b/>
                <w:sz w:val="28"/>
                <w:szCs w:val="28"/>
              </w:rPr>
              <w:t>Comité Départemental</w:t>
            </w:r>
            <w:r w:rsidR="00F2632D" w:rsidRPr="00F2632D">
              <w:rPr>
                <w:rFonts w:ascii="Calibri" w:hAnsi="Calibri"/>
                <w:b/>
                <w:color w:val="0000FF"/>
                <w:sz w:val="28"/>
                <w:szCs w:val="28"/>
              </w:rPr>
              <w:t xml:space="preserve"> </w:t>
            </w:r>
            <w:r w:rsidR="00F2632D" w:rsidRPr="00F2632D">
              <w:rPr>
                <w:rFonts w:ascii="Calibri" w:hAnsi="Calibri"/>
                <w:b/>
                <w:sz w:val="28"/>
                <w:szCs w:val="28"/>
              </w:rPr>
              <w:t>de Roller Sports</w:t>
            </w:r>
            <w:r w:rsidR="00E97ED6">
              <w:rPr>
                <w:rFonts w:ascii="Calibri" w:hAnsi="Calibri"/>
                <w:b/>
                <w:sz w:val="28"/>
                <w:szCs w:val="28"/>
              </w:rPr>
              <w:t xml:space="preserve"> Rhône-Métropole de Lyon</w:t>
            </w:r>
          </w:p>
          <w:p w14:paraId="66C77164" w14:textId="77777777" w:rsidR="00F2632D" w:rsidRPr="00F2632D" w:rsidRDefault="00F2632D" w:rsidP="00F2632D">
            <w:pPr>
              <w:pStyle w:val="Corpsdetexte"/>
              <w:jc w:val="center"/>
              <w:rPr>
                <w:rFonts w:ascii="Calibri" w:hAnsi="Calibri"/>
                <w:b/>
                <w:sz w:val="28"/>
                <w:szCs w:val="28"/>
              </w:rPr>
            </w:pPr>
          </w:p>
          <w:p w14:paraId="66C77165" w14:textId="77777777" w:rsidR="00F2632D" w:rsidRPr="00F2632D" w:rsidRDefault="00F2632D" w:rsidP="00F2632D">
            <w:pPr>
              <w:pStyle w:val="Corpsdetexte"/>
              <w:jc w:val="center"/>
              <w:rPr>
                <w:rFonts w:ascii="Calibri" w:hAnsi="Calibri"/>
                <w:b/>
                <w:sz w:val="40"/>
                <w:szCs w:val="40"/>
              </w:rPr>
            </w:pPr>
            <w:r w:rsidRPr="00F2632D">
              <w:rPr>
                <w:rFonts w:ascii="Calibri" w:hAnsi="Calibri"/>
                <w:b/>
                <w:sz w:val="40"/>
                <w:szCs w:val="40"/>
              </w:rPr>
              <w:t>STATUTS</w:t>
            </w:r>
          </w:p>
        </w:tc>
      </w:tr>
    </w:tbl>
    <w:p w14:paraId="66C77167" w14:textId="77777777" w:rsidR="00E5698B" w:rsidRPr="00F4103B" w:rsidRDefault="00E5698B">
      <w:pPr>
        <w:pStyle w:val="Corpsdetexte"/>
        <w:rPr>
          <w:rFonts w:ascii="Calibri" w:hAnsi="Calibri"/>
          <w:sz w:val="22"/>
        </w:rPr>
      </w:pPr>
    </w:p>
    <w:p w14:paraId="66C77168" w14:textId="77777777" w:rsidR="00E5698B" w:rsidRDefault="00E5698B" w:rsidP="00F2632D">
      <w:pPr>
        <w:pStyle w:val="Corpsdetexte"/>
        <w:rPr>
          <w:rFonts w:ascii="Calibri" w:hAnsi="Calibri"/>
          <w:sz w:val="22"/>
        </w:rPr>
      </w:pPr>
    </w:p>
    <w:p w14:paraId="66C77169" w14:textId="77777777" w:rsidR="00E5698B" w:rsidRDefault="00E5698B">
      <w:pPr>
        <w:pStyle w:val="Corpsdetexte"/>
        <w:rPr>
          <w:rFonts w:ascii="Calibri" w:hAnsi="Calibri"/>
          <w:sz w:val="22"/>
        </w:rPr>
      </w:pPr>
    </w:p>
    <w:p w14:paraId="0F1124E8" w14:textId="1B777CB2" w:rsidR="00E3507C" w:rsidRDefault="00E3507C">
      <w:pPr>
        <w:pStyle w:val="Corpsdetexte"/>
        <w:rPr>
          <w:rFonts w:ascii="Calibri" w:hAnsi="Calibri"/>
          <w:sz w:val="22"/>
        </w:rPr>
      </w:pPr>
    </w:p>
    <w:p w14:paraId="616FDCD3" w14:textId="77777777" w:rsidR="00E3507C" w:rsidRPr="00F4103B" w:rsidRDefault="00E3507C">
      <w:pPr>
        <w:pStyle w:val="Corpsdetexte"/>
        <w:rPr>
          <w:rFonts w:ascii="Calibri" w:hAnsi="Calibri"/>
          <w:sz w:val="22"/>
        </w:rPr>
      </w:pPr>
    </w:p>
    <w:p w14:paraId="66C7716A" w14:textId="43C8BB7B" w:rsidR="00E5698B" w:rsidRPr="00E3507C" w:rsidRDefault="00E5698B" w:rsidP="00E97ED6">
      <w:pPr>
        <w:pStyle w:val="Corpsdetexte"/>
        <w:rPr>
          <w:rFonts w:ascii="Calibri" w:hAnsi="Calibri"/>
          <w:sz w:val="20"/>
        </w:rPr>
      </w:pPr>
      <w:r w:rsidRPr="00E3507C">
        <w:rPr>
          <w:rFonts w:ascii="Calibri" w:hAnsi="Calibri"/>
          <w:sz w:val="20"/>
        </w:rPr>
        <w:t xml:space="preserve">Les présents Statuts ont été adoptés par l’Assemblée Générale </w:t>
      </w:r>
      <w:r w:rsidR="004C3931">
        <w:rPr>
          <w:rFonts w:ascii="Calibri" w:hAnsi="Calibri"/>
          <w:sz w:val="20"/>
        </w:rPr>
        <w:t>du comité départemental</w:t>
      </w:r>
      <w:r w:rsidRPr="00E3507C">
        <w:rPr>
          <w:rFonts w:ascii="Calibri" w:hAnsi="Calibri"/>
          <w:sz w:val="20"/>
        </w:rPr>
        <w:t xml:space="preserve"> de Roller Sports</w:t>
      </w:r>
      <w:r w:rsidR="00E97ED6">
        <w:rPr>
          <w:rFonts w:ascii="Calibri" w:hAnsi="Calibri"/>
          <w:sz w:val="20"/>
        </w:rPr>
        <w:t xml:space="preserve"> Rhône – Métropole de Lyon</w:t>
      </w:r>
      <w:r w:rsidRPr="00E3507C">
        <w:rPr>
          <w:rFonts w:ascii="Calibri" w:hAnsi="Calibri"/>
          <w:sz w:val="20"/>
        </w:rPr>
        <w:t>, en date du ……………….</w:t>
      </w:r>
    </w:p>
    <w:p w14:paraId="66C7716B" w14:textId="77777777" w:rsidR="00E5698B" w:rsidRPr="00E3507C" w:rsidRDefault="00E5698B">
      <w:pPr>
        <w:pStyle w:val="Corpsdetexte"/>
        <w:rPr>
          <w:rFonts w:ascii="Calibri" w:hAnsi="Calibri"/>
          <w:sz w:val="20"/>
        </w:rPr>
      </w:pPr>
    </w:p>
    <w:p w14:paraId="66C7716C" w14:textId="77777777" w:rsidR="00E5698B" w:rsidRPr="00E3507C" w:rsidRDefault="00E5698B">
      <w:pPr>
        <w:pStyle w:val="Corpsdetexte"/>
        <w:rPr>
          <w:rFonts w:ascii="Calibri" w:hAnsi="Calibri"/>
          <w:sz w:val="20"/>
        </w:rPr>
      </w:pPr>
    </w:p>
    <w:p w14:paraId="66C7716D" w14:textId="6CAB50D4" w:rsidR="00E5698B" w:rsidRPr="00E3507C" w:rsidRDefault="00E3507C" w:rsidP="001E7831">
      <w:pPr>
        <w:pStyle w:val="Corpsdetexte"/>
        <w:pBdr>
          <w:bottom w:val="single" w:sz="12" w:space="10" w:color="315A9C"/>
        </w:pBdr>
        <w:jc w:val="center"/>
        <w:rPr>
          <w:rFonts w:ascii="Calibri" w:hAnsi="Calibri"/>
          <w:b/>
          <w:bCs/>
          <w:color w:val="315A9C"/>
          <w:szCs w:val="24"/>
        </w:rPr>
      </w:pPr>
      <w:r w:rsidRPr="00E3507C">
        <w:rPr>
          <w:rFonts w:ascii="Calibri" w:hAnsi="Calibri"/>
          <w:b/>
          <w:bCs/>
          <w:color w:val="315A9C"/>
          <w:szCs w:val="24"/>
        </w:rPr>
        <w:t>Titre 1</w:t>
      </w:r>
      <w:r w:rsidRPr="00E3507C">
        <w:rPr>
          <w:rFonts w:ascii="Calibri" w:hAnsi="Calibri"/>
          <w:b/>
          <w:bCs/>
          <w:color w:val="315A9C"/>
          <w:szCs w:val="24"/>
          <w:vertAlign w:val="superscript"/>
        </w:rPr>
        <w:t>er</w:t>
      </w:r>
      <w:r w:rsidRPr="00E3507C">
        <w:rPr>
          <w:rFonts w:ascii="Calibri" w:hAnsi="Calibri"/>
          <w:b/>
          <w:bCs/>
          <w:color w:val="315A9C"/>
          <w:szCs w:val="24"/>
        </w:rPr>
        <w:t xml:space="preserve"> – But et composition </w:t>
      </w:r>
      <w:r w:rsidR="004C3931">
        <w:rPr>
          <w:rFonts w:ascii="Calibri" w:hAnsi="Calibri"/>
          <w:b/>
          <w:bCs/>
          <w:color w:val="315A9C"/>
          <w:szCs w:val="24"/>
        </w:rPr>
        <w:t>du comité départemental</w:t>
      </w:r>
    </w:p>
    <w:p w14:paraId="66C7716E" w14:textId="77777777" w:rsidR="00E5698B" w:rsidRPr="00E3507C" w:rsidRDefault="00E5698B" w:rsidP="001E7831">
      <w:pPr>
        <w:pStyle w:val="Corpsdetexte"/>
        <w:rPr>
          <w:rFonts w:ascii="Calibri" w:hAnsi="Calibri"/>
          <w:sz w:val="20"/>
        </w:rPr>
      </w:pPr>
    </w:p>
    <w:p w14:paraId="66C7716F" w14:textId="77777777" w:rsidR="00E5698B" w:rsidRPr="00E3507C" w:rsidRDefault="00E5698B">
      <w:pPr>
        <w:pStyle w:val="Corpsdetexte"/>
        <w:rPr>
          <w:rFonts w:ascii="Calibri" w:hAnsi="Calibri"/>
          <w:sz w:val="20"/>
        </w:rPr>
      </w:pPr>
    </w:p>
    <w:p w14:paraId="66C77170" w14:textId="6CB80D65" w:rsidR="00E5698B" w:rsidRPr="001E7831" w:rsidRDefault="001E7831">
      <w:pPr>
        <w:pStyle w:val="Corpsdetexte"/>
        <w:rPr>
          <w:rFonts w:ascii="Calibri" w:hAnsi="Calibri"/>
          <w:color w:val="315A9C"/>
          <w:sz w:val="20"/>
        </w:rPr>
      </w:pPr>
      <w:r w:rsidRPr="001E7831">
        <w:rPr>
          <w:rFonts w:ascii="Calibri" w:hAnsi="Calibri"/>
          <w:bCs/>
          <w:color w:val="315A9C"/>
          <w:sz w:val="20"/>
        </w:rPr>
        <w:t>Article 1</w:t>
      </w:r>
      <w:r w:rsidRPr="001E7831">
        <w:rPr>
          <w:rFonts w:ascii="Calibri" w:hAnsi="Calibri"/>
          <w:bCs/>
          <w:color w:val="315A9C"/>
          <w:sz w:val="20"/>
          <w:vertAlign w:val="superscript"/>
        </w:rPr>
        <w:t>er</w:t>
      </w:r>
      <w:r w:rsidRPr="001E7831">
        <w:rPr>
          <w:rFonts w:ascii="Calibri" w:hAnsi="Calibri"/>
          <w:bCs/>
          <w:color w:val="315A9C"/>
          <w:sz w:val="20"/>
        </w:rPr>
        <w:t xml:space="preserve"> - Objet</w:t>
      </w:r>
    </w:p>
    <w:p w14:paraId="66C77171" w14:textId="77777777" w:rsidR="00E5698B" w:rsidRPr="00E3507C" w:rsidRDefault="00E5698B">
      <w:pPr>
        <w:pStyle w:val="Corpsdetexte"/>
        <w:rPr>
          <w:rFonts w:ascii="Calibri" w:hAnsi="Calibri"/>
          <w:sz w:val="20"/>
        </w:rPr>
      </w:pPr>
    </w:p>
    <w:p w14:paraId="66C77172" w14:textId="22BE793C" w:rsidR="00E5698B" w:rsidRPr="00E3507C" w:rsidRDefault="00E5698B" w:rsidP="00E97ED6">
      <w:pPr>
        <w:jc w:val="both"/>
        <w:rPr>
          <w:rFonts w:ascii="Calibri" w:hAnsi="Calibri"/>
        </w:rPr>
      </w:pPr>
      <w:r w:rsidRPr="00E3507C">
        <w:rPr>
          <w:rFonts w:ascii="Calibri" w:hAnsi="Calibri"/>
        </w:rPr>
        <w:t>L’Association dite « </w:t>
      </w:r>
      <w:r w:rsidR="004C3931">
        <w:rPr>
          <w:rFonts w:ascii="Calibri" w:hAnsi="Calibri"/>
        </w:rPr>
        <w:t>COMITE DEPARTEMENTAL</w:t>
      </w:r>
      <w:r w:rsidRPr="00E3507C">
        <w:rPr>
          <w:rFonts w:ascii="Calibri" w:hAnsi="Calibri"/>
        </w:rPr>
        <w:t xml:space="preserve"> </w:t>
      </w:r>
      <w:r w:rsidR="00E97ED6">
        <w:rPr>
          <w:rFonts w:ascii="Calibri" w:hAnsi="Calibri"/>
        </w:rPr>
        <w:t xml:space="preserve">DE </w:t>
      </w:r>
      <w:r w:rsidRPr="00E3507C">
        <w:rPr>
          <w:rFonts w:ascii="Calibri" w:hAnsi="Calibri"/>
        </w:rPr>
        <w:t>ROLLER SPORTS</w:t>
      </w:r>
      <w:r w:rsidR="00E97ED6">
        <w:rPr>
          <w:rFonts w:ascii="Calibri" w:hAnsi="Calibri"/>
        </w:rPr>
        <w:t>  Rhône-Métropole de Lyon fondée en 1984</w:t>
      </w:r>
      <w:r w:rsidRPr="00E3507C">
        <w:rPr>
          <w:rFonts w:ascii="Calibri" w:hAnsi="Calibri"/>
        </w:rPr>
        <w:t xml:space="preserve">, est un organe déconcentré de la Fédération, </w:t>
      </w:r>
      <w:r w:rsidRPr="00E3507C">
        <w:rPr>
          <w:rFonts w:ascii="Calibri" w:hAnsi="Calibri" w:cs="Arial"/>
        </w:rPr>
        <w:t>en application des dispositions légales et règlementaires en vigueur</w:t>
      </w:r>
      <w:r w:rsidRPr="00E3507C">
        <w:rPr>
          <w:rFonts w:ascii="Calibri" w:hAnsi="Calibri"/>
        </w:rPr>
        <w:t xml:space="preserve">. </w:t>
      </w:r>
    </w:p>
    <w:p w14:paraId="66C77173" w14:textId="77777777" w:rsidR="00E5698B" w:rsidRPr="00E3507C" w:rsidRDefault="00E5698B">
      <w:pPr>
        <w:pStyle w:val="Corpsdetexte"/>
        <w:rPr>
          <w:rFonts w:ascii="Calibri" w:hAnsi="Calibri"/>
          <w:sz w:val="20"/>
        </w:rPr>
      </w:pPr>
    </w:p>
    <w:p w14:paraId="66C77174" w14:textId="77777777" w:rsidR="00E5698B" w:rsidRPr="00E3507C" w:rsidRDefault="00E5698B" w:rsidP="00E5698B">
      <w:pPr>
        <w:pStyle w:val="Corpsdetexte"/>
        <w:rPr>
          <w:rFonts w:ascii="Calibri" w:hAnsi="Calibri"/>
          <w:sz w:val="20"/>
        </w:rPr>
      </w:pPr>
      <w:r w:rsidRPr="00E3507C">
        <w:rPr>
          <w:rFonts w:ascii="Calibri" w:hAnsi="Calibri"/>
          <w:sz w:val="20"/>
        </w:rPr>
        <w:t xml:space="preserve">A ce titre, elle </w:t>
      </w:r>
      <w:r w:rsidR="00F2632D" w:rsidRPr="00E3507C">
        <w:rPr>
          <w:rFonts w:ascii="Calibri" w:hAnsi="Calibri"/>
          <w:sz w:val="20"/>
        </w:rPr>
        <w:t xml:space="preserve">a </w:t>
      </w:r>
      <w:r w:rsidRPr="00E3507C">
        <w:rPr>
          <w:rFonts w:ascii="Calibri" w:hAnsi="Calibri"/>
          <w:sz w:val="20"/>
        </w:rPr>
        <w:t>pour objet et compétences :</w:t>
      </w:r>
    </w:p>
    <w:p w14:paraId="1F560D2D" w14:textId="0EB09F2C" w:rsidR="00C86A28" w:rsidRDefault="00E5698B" w:rsidP="00C23311">
      <w:pPr>
        <w:pStyle w:val="Corpsdetexte"/>
        <w:numPr>
          <w:ilvl w:val="0"/>
          <w:numId w:val="16"/>
        </w:numPr>
        <w:ind w:left="567" w:hanging="283"/>
        <w:rPr>
          <w:rFonts w:ascii="Calibri" w:hAnsi="Calibri"/>
          <w:sz w:val="20"/>
        </w:rPr>
      </w:pPr>
      <w:r w:rsidRPr="00E3507C">
        <w:rPr>
          <w:rFonts w:ascii="Calibri" w:hAnsi="Calibri"/>
          <w:sz w:val="20"/>
        </w:rPr>
        <w:t xml:space="preserve">de représenter la Fédération sur </w:t>
      </w:r>
      <w:r w:rsidR="004C3931">
        <w:rPr>
          <w:rFonts w:ascii="Calibri" w:hAnsi="Calibri"/>
          <w:sz w:val="20"/>
        </w:rPr>
        <w:t>son département</w:t>
      </w:r>
      <w:r w:rsidR="00F2632D" w:rsidRPr="00E3507C">
        <w:rPr>
          <w:rFonts w:ascii="Calibri" w:hAnsi="Calibri"/>
          <w:sz w:val="20"/>
        </w:rPr>
        <w:t> ;</w:t>
      </w:r>
    </w:p>
    <w:p w14:paraId="28A97162" w14:textId="062D9058" w:rsidR="00C86A28" w:rsidRDefault="00E5698B" w:rsidP="00C23311">
      <w:pPr>
        <w:pStyle w:val="Corpsdetexte"/>
        <w:numPr>
          <w:ilvl w:val="0"/>
          <w:numId w:val="16"/>
        </w:numPr>
        <w:ind w:left="567" w:hanging="283"/>
        <w:rPr>
          <w:rFonts w:ascii="Calibri" w:hAnsi="Calibri"/>
          <w:sz w:val="20"/>
        </w:rPr>
      </w:pPr>
      <w:r w:rsidRPr="00C86A28">
        <w:rPr>
          <w:rFonts w:ascii="Calibri" w:hAnsi="Calibri"/>
          <w:sz w:val="20"/>
        </w:rPr>
        <w:t>d’assurer la liaison entre la FF</w:t>
      </w:r>
      <w:r w:rsidR="00C23311">
        <w:rPr>
          <w:rFonts w:ascii="Calibri" w:hAnsi="Calibri"/>
          <w:sz w:val="20"/>
        </w:rPr>
        <w:t xml:space="preserve"> </w:t>
      </w:r>
      <w:r w:rsidRPr="00C86A28">
        <w:rPr>
          <w:rFonts w:ascii="Calibri" w:hAnsi="Calibri"/>
          <w:sz w:val="20"/>
        </w:rPr>
        <w:t>R</w:t>
      </w:r>
      <w:r w:rsidR="00C23311">
        <w:rPr>
          <w:rFonts w:ascii="Calibri" w:hAnsi="Calibri"/>
          <w:sz w:val="20"/>
        </w:rPr>
        <w:t xml:space="preserve">oller </w:t>
      </w:r>
      <w:r w:rsidRPr="00C86A28">
        <w:rPr>
          <w:rFonts w:ascii="Calibri" w:hAnsi="Calibri"/>
          <w:sz w:val="20"/>
        </w:rPr>
        <w:t>S</w:t>
      </w:r>
      <w:r w:rsidR="00C23311">
        <w:rPr>
          <w:rFonts w:ascii="Calibri" w:hAnsi="Calibri"/>
          <w:sz w:val="20"/>
        </w:rPr>
        <w:t>ports</w:t>
      </w:r>
      <w:r w:rsidRPr="00C86A28">
        <w:rPr>
          <w:rFonts w:ascii="Calibri" w:hAnsi="Calibri"/>
          <w:sz w:val="20"/>
        </w:rPr>
        <w:t xml:space="preserve"> et les associations sportives affiliées, dans le domaine de ses compétences</w:t>
      </w:r>
      <w:r w:rsidR="00F2632D" w:rsidRPr="00C86A28">
        <w:rPr>
          <w:rFonts w:ascii="Calibri" w:hAnsi="Calibri"/>
          <w:sz w:val="20"/>
        </w:rPr>
        <w:t> ;</w:t>
      </w:r>
    </w:p>
    <w:p w14:paraId="7732127E" w14:textId="7C092A96" w:rsidR="00C86A28" w:rsidRDefault="00E5698B" w:rsidP="00C23311">
      <w:pPr>
        <w:pStyle w:val="Corpsdetexte"/>
        <w:numPr>
          <w:ilvl w:val="0"/>
          <w:numId w:val="16"/>
        </w:numPr>
        <w:ind w:left="567" w:hanging="283"/>
        <w:rPr>
          <w:rFonts w:ascii="Calibri" w:hAnsi="Calibri"/>
          <w:sz w:val="20"/>
        </w:rPr>
      </w:pPr>
      <w:r w:rsidRPr="00C86A28">
        <w:rPr>
          <w:rFonts w:ascii="Calibri" w:hAnsi="Calibri"/>
          <w:sz w:val="20"/>
        </w:rPr>
        <w:t xml:space="preserve">d’assurer les relations avec les représentants </w:t>
      </w:r>
      <w:r w:rsidR="004C3931">
        <w:rPr>
          <w:rFonts w:ascii="Calibri" w:hAnsi="Calibri"/>
          <w:sz w:val="20"/>
        </w:rPr>
        <w:t>départementaux</w:t>
      </w:r>
      <w:r w:rsidRPr="00C86A28">
        <w:rPr>
          <w:rFonts w:ascii="Calibri" w:hAnsi="Calibri"/>
          <w:sz w:val="20"/>
        </w:rPr>
        <w:t xml:space="preserve"> des pouvoirs publics et du mouvement sportif</w:t>
      </w:r>
      <w:r w:rsidR="00F2632D" w:rsidRPr="00C86A28">
        <w:rPr>
          <w:rFonts w:ascii="Calibri" w:hAnsi="Calibri"/>
          <w:sz w:val="20"/>
        </w:rPr>
        <w:t> ;</w:t>
      </w:r>
    </w:p>
    <w:p w14:paraId="7B306F9A" w14:textId="710A100B" w:rsidR="00C86A28" w:rsidRPr="00C86A28" w:rsidRDefault="00E5698B" w:rsidP="00C23311">
      <w:pPr>
        <w:pStyle w:val="Corpsdetexte"/>
        <w:numPr>
          <w:ilvl w:val="0"/>
          <w:numId w:val="16"/>
        </w:numPr>
        <w:ind w:left="567" w:hanging="283"/>
        <w:rPr>
          <w:rFonts w:ascii="Calibri" w:hAnsi="Calibri"/>
          <w:sz w:val="20"/>
        </w:rPr>
      </w:pPr>
      <w:r w:rsidRPr="00C86A28">
        <w:rPr>
          <w:rFonts w:ascii="Calibri" w:hAnsi="Calibri"/>
          <w:sz w:val="20"/>
        </w:rPr>
        <w:t xml:space="preserve">d’organiser, coordonner, développer, promouvoir l’enseignement et la pratique des sports de roller sous toutes ses formes </w:t>
      </w:r>
      <w:r w:rsidRPr="00C86A28">
        <w:rPr>
          <w:rFonts w:ascii="Calibri" w:hAnsi="Calibri" w:cs="Calibri"/>
          <w:color w:val="000000"/>
          <w:sz w:val="20"/>
        </w:rPr>
        <w:t xml:space="preserve">et particulièrement : course, hockey sur patins (rink hockey), hockey sur patins en ligne (roller in line hockey ou roller hockey), patinage artistique, roller freestyle, randonnée </w:t>
      </w:r>
      <w:r w:rsidR="00C23311">
        <w:rPr>
          <w:rFonts w:ascii="Calibri" w:hAnsi="Calibri" w:cs="Calibri"/>
          <w:color w:val="000000"/>
          <w:sz w:val="20"/>
        </w:rPr>
        <w:t>(</w:t>
      </w:r>
      <w:r w:rsidRPr="00C86A28">
        <w:rPr>
          <w:rFonts w:ascii="Calibri" w:hAnsi="Calibri" w:cs="Calibri"/>
          <w:color w:val="000000"/>
          <w:sz w:val="20"/>
        </w:rPr>
        <w:t>en roller</w:t>
      </w:r>
      <w:r w:rsidR="00C23311">
        <w:rPr>
          <w:rFonts w:ascii="Calibri" w:hAnsi="Calibri" w:cs="Calibri"/>
          <w:color w:val="000000"/>
          <w:sz w:val="20"/>
        </w:rPr>
        <w:t>)</w:t>
      </w:r>
      <w:r w:rsidRPr="00C86A28">
        <w:rPr>
          <w:rFonts w:ascii="Calibri" w:hAnsi="Calibri" w:cs="Calibri"/>
          <w:color w:val="000000"/>
          <w:sz w:val="20"/>
        </w:rPr>
        <w:t xml:space="preserve">, </w:t>
      </w:r>
      <w:r w:rsidR="00C23311">
        <w:rPr>
          <w:rFonts w:ascii="Calibri" w:hAnsi="Calibri" w:cs="Calibri"/>
          <w:color w:val="000000"/>
          <w:sz w:val="20"/>
        </w:rPr>
        <w:t xml:space="preserve">roller derby, et </w:t>
      </w:r>
      <w:r w:rsidRPr="00C86A28">
        <w:rPr>
          <w:rFonts w:ascii="Calibri" w:hAnsi="Calibri" w:cs="Calibri"/>
          <w:color w:val="000000"/>
          <w:sz w:val="20"/>
        </w:rPr>
        <w:t>planche à roulettes</w:t>
      </w:r>
      <w:r w:rsidR="00C23311">
        <w:rPr>
          <w:rFonts w:ascii="Calibri" w:hAnsi="Calibri" w:cs="Calibri"/>
          <w:color w:val="000000"/>
          <w:sz w:val="20"/>
        </w:rPr>
        <w:t xml:space="preserve"> (skateboard) ;</w:t>
      </w:r>
    </w:p>
    <w:p w14:paraId="658DAC66" w14:textId="760FDEBB" w:rsidR="00C86A28" w:rsidRDefault="00E5698B" w:rsidP="00C23311">
      <w:pPr>
        <w:pStyle w:val="Corpsdetexte"/>
        <w:numPr>
          <w:ilvl w:val="0"/>
          <w:numId w:val="16"/>
        </w:numPr>
        <w:ind w:left="567" w:hanging="283"/>
        <w:rPr>
          <w:rFonts w:ascii="Calibri" w:hAnsi="Calibri"/>
          <w:sz w:val="20"/>
        </w:rPr>
      </w:pPr>
      <w:r w:rsidRPr="00C86A28">
        <w:rPr>
          <w:rFonts w:ascii="Calibri" w:hAnsi="Calibri"/>
          <w:sz w:val="20"/>
        </w:rPr>
        <w:t xml:space="preserve">d’organiser les compétitions </w:t>
      </w:r>
      <w:r w:rsidR="004C3931">
        <w:rPr>
          <w:rFonts w:ascii="Calibri" w:hAnsi="Calibri"/>
          <w:sz w:val="20"/>
        </w:rPr>
        <w:t>départementales</w:t>
      </w:r>
      <w:r w:rsidR="00F2632D" w:rsidRPr="00C86A28">
        <w:rPr>
          <w:rFonts w:ascii="Calibri" w:hAnsi="Calibri"/>
          <w:sz w:val="20"/>
        </w:rPr>
        <w:t> ;</w:t>
      </w:r>
    </w:p>
    <w:p w14:paraId="67D0D404" w14:textId="3C6A1DF0" w:rsidR="00C86A28" w:rsidRDefault="00E5698B" w:rsidP="00C23311">
      <w:pPr>
        <w:pStyle w:val="Corpsdetexte"/>
        <w:numPr>
          <w:ilvl w:val="0"/>
          <w:numId w:val="16"/>
        </w:numPr>
        <w:ind w:left="567" w:hanging="283"/>
        <w:rPr>
          <w:rFonts w:ascii="Calibri" w:hAnsi="Calibri"/>
          <w:sz w:val="20"/>
        </w:rPr>
      </w:pPr>
      <w:r w:rsidRPr="00C86A28">
        <w:rPr>
          <w:rFonts w:ascii="Calibri" w:hAnsi="Calibri"/>
          <w:sz w:val="20"/>
        </w:rPr>
        <w:t xml:space="preserve">d’organiser les tests, les stages </w:t>
      </w:r>
      <w:r w:rsidR="004C3931">
        <w:rPr>
          <w:rFonts w:ascii="Calibri" w:hAnsi="Calibri"/>
          <w:sz w:val="20"/>
        </w:rPr>
        <w:t>départementaux</w:t>
      </w:r>
      <w:r w:rsidRPr="00C86A28">
        <w:rPr>
          <w:rFonts w:ascii="Calibri" w:hAnsi="Calibri"/>
          <w:sz w:val="20"/>
        </w:rPr>
        <w:t xml:space="preserve"> et les sélections </w:t>
      </w:r>
      <w:r w:rsidR="004C3931">
        <w:rPr>
          <w:rFonts w:ascii="Calibri" w:hAnsi="Calibri"/>
          <w:sz w:val="20"/>
        </w:rPr>
        <w:t>départementales</w:t>
      </w:r>
      <w:r w:rsidRPr="00C86A28">
        <w:rPr>
          <w:rFonts w:ascii="Calibri" w:hAnsi="Calibri"/>
          <w:sz w:val="20"/>
        </w:rPr>
        <w:t>, dans le respect des prescriptions de la FF</w:t>
      </w:r>
      <w:r w:rsidR="004C3931">
        <w:rPr>
          <w:rFonts w:ascii="Calibri" w:hAnsi="Calibri"/>
          <w:sz w:val="20"/>
        </w:rPr>
        <w:t xml:space="preserve"> </w:t>
      </w:r>
      <w:r w:rsidRPr="00C86A28">
        <w:rPr>
          <w:rFonts w:ascii="Calibri" w:hAnsi="Calibri"/>
          <w:sz w:val="20"/>
        </w:rPr>
        <w:t>R</w:t>
      </w:r>
      <w:r w:rsidR="004C3931">
        <w:rPr>
          <w:rFonts w:ascii="Calibri" w:hAnsi="Calibri"/>
          <w:sz w:val="20"/>
        </w:rPr>
        <w:t xml:space="preserve">oller </w:t>
      </w:r>
      <w:r w:rsidRPr="00C86A28">
        <w:rPr>
          <w:rFonts w:ascii="Calibri" w:hAnsi="Calibri"/>
          <w:sz w:val="20"/>
        </w:rPr>
        <w:t>S</w:t>
      </w:r>
      <w:r w:rsidR="004C3931">
        <w:rPr>
          <w:rFonts w:ascii="Calibri" w:hAnsi="Calibri"/>
          <w:sz w:val="20"/>
        </w:rPr>
        <w:t>ports</w:t>
      </w:r>
      <w:r w:rsidRPr="00C86A28">
        <w:rPr>
          <w:rFonts w:ascii="Calibri" w:hAnsi="Calibri"/>
          <w:sz w:val="20"/>
        </w:rPr>
        <w:t xml:space="preserve"> et de ses </w:t>
      </w:r>
      <w:r w:rsidR="00F2632D" w:rsidRPr="00C86A28">
        <w:rPr>
          <w:rFonts w:ascii="Calibri" w:hAnsi="Calibri"/>
          <w:sz w:val="20"/>
        </w:rPr>
        <w:t>commissions sportives ;</w:t>
      </w:r>
    </w:p>
    <w:p w14:paraId="71F25942" w14:textId="77777777" w:rsidR="00C86A28" w:rsidRDefault="00E5698B" w:rsidP="00C23311">
      <w:pPr>
        <w:pStyle w:val="Corpsdetexte"/>
        <w:numPr>
          <w:ilvl w:val="0"/>
          <w:numId w:val="16"/>
        </w:numPr>
        <w:ind w:left="567" w:hanging="283"/>
        <w:rPr>
          <w:rFonts w:ascii="Calibri" w:hAnsi="Calibri"/>
          <w:sz w:val="20"/>
        </w:rPr>
      </w:pPr>
      <w:r w:rsidRPr="00C86A28">
        <w:rPr>
          <w:rFonts w:ascii="Calibri" w:hAnsi="Calibri"/>
          <w:sz w:val="20"/>
        </w:rPr>
        <w:t>d’appliquer et de faire appliquer par les associations sportives affiliées la réglementation fédérale</w:t>
      </w:r>
      <w:r w:rsidR="00F2632D" w:rsidRPr="00C86A28">
        <w:rPr>
          <w:rFonts w:ascii="Calibri" w:hAnsi="Calibri"/>
          <w:sz w:val="20"/>
        </w:rPr>
        <w:t> ;</w:t>
      </w:r>
    </w:p>
    <w:p w14:paraId="66C7717E" w14:textId="77777777" w:rsidR="00E5698B" w:rsidRPr="00E3507C" w:rsidRDefault="00E5698B">
      <w:pPr>
        <w:pStyle w:val="Corpsdetexte"/>
        <w:rPr>
          <w:rFonts w:ascii="Calibri" w:hAnsi="Calibri"/>
          <w:sz w:val="20"/>
        </w:rPr>
      </w:pPr>
    </w:p>
    <w:p w14:paraId="66C7717F" w14:textId="77777777" w:rsidR="00E5698B" w:rsidRPr="00E3507C" w:rsidRDefault="00E5698B">
      <w:pPr>
        <w:pStyle w:val="Corpsdetexte"/>
        <w:rPr>
          <w:rFonts w:ascii="Calibri" w:hAnsi="Calibri"/>
          <w:sz w:val="20"/>
        </w:rPr>
      </w:pPr>
      <w:r w:rsidRPr="00E3507C">
        <w:rPr>
          <w:rFonts w:ascii="Calibri" w:hAnsi="Calibri"/>
          <w:sz w:val="20"/>
        </w:rPr>
        <w:t>Sa durée est illimitée.</w:t>
      </w:r>
    </w:p>
    <w:p w14:paraId="66C77180" w14:textId="77777777" w:rsidR="00E5698B" w:rsidRPr="00E3507C" w:rsidRDefault="00E5698B">
      <w:pPr>
        <w:pStyle w:val="Corpsdetexte"/>
        <w:rPr>
          <w:rFonts w:ascii="Calibri" w:hAnsi="Calibri"/>
          <w:sz w:val="20"/>
        </w:rPr>
      </w:pPr>
    </w:p>
    <w:p w14:paraId="66C77181" w14:textId="3FB8D9C5" w:rsidR="00E5698B" w:rsidRPr="00E3507C" w:rsidRDefault="00E5698B" w:rsidP="00E97ED6">
      <w:pPr>
        <w:pStyle w:val="Corpsdetexte"/>
        <w:rPr>
          <w:rFonts w:ascii="Calibri" w:hAnsi="Calibri"/>
          <w:sz w:val="20"/>
        </w:rPr>
      </w:pPr>
      <w:r w:rsidRPr="00E3507C">
        <w:rPr>
          <w:rFonts w:ascii="Calibri" w:hAnsi="Calibri"/>
          <w:sz w:val="20"/>
        </w:rPr>
        <w:t xml:space="preserve">Elle a son siège </w:t>
      </w:r>
      <w:r w:rsidR="00E97ED6">
        <w:rPr>
          <w:rFonts w:ascii="Calibri" w:hAnsi="Calibri"/>
          <w:sz w:val="20"/>
        </w:rPr>
        <w:t>à l’EDS, 8 bis rue Louis Thévenet, 69004 Lyon.</w:t>
      </w:r>
    </w:p>
    <w:p w14:paraId="66C77182" w14:textId="5A5EBD1A" w:rsidR="00E5698B" w:rsidRPr="00E3507C" w:rsidRDefault="00E5698B" w:rsidP="00E5698B">
      <w:pPr>
        <w:pStyle w:val="Corpsdetexte"/>
        <w:rPr>
          <w:rFonts w:ascii="Calibri" w:hAnsi="Calibri"/>
          <w:sz w:val="20"/>
        </w:rPr>
      </w:pPr>
      <w:r w:rsidRPr="00E3507C">
        <w:rPr>
          <w:rFonts w:ascii="Calibri" w:hAnsi="Calibri"/>
          <w:sz w:val="20"/>
        </w:rPr>
        <w:t xml:space="preserve">Ce siège peut être transféré en tout lieu de </w:t>
      </w:r>
      <w:r w:rsidR="00C86A28">
        <w:rPr>
          <w:rFonts w:ascii="Calibri" w:hAnsi="Calibri"/>
          <w:sz w:val="20"/>
        </w:rPr>
        <w:t>ce</w:t>
      </w:r>
      <w:r w:rsidR="00242F81">
        <w:rPr>
          <w:rFonts w:ascii="Calibri" w:hAnsi="Calibri"/>
          <w:sz w:val="20"/>
        </w:rPr>
        <w:t>tte commune</w:t>
      </w:r>
      <w:r w:rsidRPr="00E3507C">
        <w:rPr>
          <w:rFonts w:ascii="Calibri" w:hAnsi="Calibri"/>
          <w:sz w:val="20"/>
        </w:rPr>
        <w:t xml:space="preserve"> par simple décision du Cons</w:t>
      </w:r>
      <w:r w:rsidR="00C86A28">
        <w:rPr>
          <w:rFonts w:ascii="Calibri" w:hAnsi="Calibri"/>
          <w:sz w:val="20"/>
        </w:rPr>
        <w:t>eil d’Administration et dans un</w:t>
      </w:r>
      <w:r w:rsidR="00242F81">
        <w:rPr>
          <w:rFonts w:ascii="Calibri" w:hAnsi="Calibri"/>
          <w:sz w:val="20"/>
        </w:rPr>
        <w:t>e</w:t>
      </w:r>
      <w:r w:rsidRPr="00E3507C">
        <w:rPr>
          <w:rFonts w:ascii="Calibri" w:hAnsi="Calibri"/>
          <w:sz w:val="20"/>
        </w:rPr>
        <w:t xml:space="preserve"> autre </w:t>
      </w:r>
      <w:r w:rsidR="00242F81">
        <w:rPr>
          <w:rFonts w:ascii="Calibri" w:hAnsi="Calibri"/>
          <w:sz w:val="20"/>
        </w:rPr>
        <w:t>commune</w:t>
      </w:r>
      <w:r w:rsidRPr="00E3507C">
        <w:rPr>
          <w:rFonts w:ascii="Calibri" w:hAnsi="Calibri"/>
          <w:sz w:val="20"/>
        </w:rPr>
        <w:t xml:space="preserve"> par délibération de l’Assemblée Générale.</w:t>
      </w:r>
    </w:p>
    <w:p w14:paraId="66C77183" w14:textId="77777777" w:rsidR="00E5698B" w:rsidRPr="00E3507C" w:rsidRDefault="00E5698B">
      <w:pPr>
        <w:pStyle w:val="Corpsdetexte"/>
        <w:rPr>
          <w:rFonts w:ascii="Calibri" w:hAnsi="Calibri"/>
          <w:sz w:val="20"/>
        </w:rPr>
      </w:pPr>
    </w:p>
    <w:p w14:paraId="66C77184" w14:textId="77777777" w:rsidR="00F2632D" w:rsidRPr="00E3507C" w:rsidRDefault="00F2632D">
      <w:pPr>
        <w:pStyle w:val="Corpsdetexte"/>
        <w:rPr>
          <w:rFonts w:ascii="Calibri" w:hAnsi="Calibri"/>
          <w:sz w:val="20"/>
        </w:rPr>
      </w:pPr>
    </w:p>
    <w:p w14:paraId="66C77185" w14:textId="242964FD" w:rsidR="00125213" w:rsidRPr="001E7831" w:rsidRDefault="001E7831">
      <w:pPr>
        <w:pStyle w:val="Corpsdetexte"/>
        <w:rPr>
          <w:rFonts w:ascii="Calibri" w:hAnsi="Calibri"/>
          <w:color w:val="315A9C"/>
          <w:sz w:val="20"/>
        </w:rPr>
      </w:pPr>
      <w:r w:rsidRPr="001E7831">
        <w:rPr>
          <w:rFonts w:ascii="Calibri" w:hAnsi="Calibri"/>
          <w:color w:val="315A9C"/>
          <w:sz w:val="20"/>
        </w:rPr>
        <w:t>Article 2 – Composition et affiliation</w:t>
      </w:r>
    </w:p>
    <w:p w14:paraId="66C77187" w14:textId="77777777" w:rsidR="00E5698B" w:rsidRPr="00E3507C" w:rsidRDefault="00E5698B">
      <w:pPr>
        <w:pStyle w:val="Corpsdetexte"/>
        <w:rPr>
          <w:rFonts w:ascii="Calibri" w:hAnsi="Calibri"/>
          <w:sz w:val="20"/>
        </w:rPr>
      </w:pPr>
    </w:p>
    <w:p w14:paraId="66C77188" w14:textId="44111427" w:rsidR="00E5698B" w:rsidRPr="00E3507C" w:rsidRDefault="00242F81" w:rsidP="00E5698B">
      <w:pPr>
        <w:pStyle w:val="Corpsdetexte"/>
        <w:rPr>
          <w:rFonts w:ascii="Calibri" w:hAnsi="Calibri"/>
          <w:sz w:val="20"/>
        </w:rPr>
      </w:pPr>
      <w:r>
        <w:rPr>
          <w:rFonts w:ascii="Calibri" w:hAnsi="Calibri"/>
          <w:sz w:val="20"/>
        </w:rPr>
        <w:t>Le comité départemental</w:t>
      </w:r>
      <w:r w:rsidR="00E5698B" w:rsidRPr="00E3507C">
        <w:rPr>
          <w:rFonts w:ascii="Calibri" w:hAnsi="Calibri"/>
          <w:sz w:val="20"/>
        </w:rPr>
        <w:t xml:space="preserve"> se compose des associations </w:t>
      </w:r>
      <w:r w:rsidR="00E5698B" w:rsidRPr="00E3507C">
        <w:rPr>
          <w:rFonts w:ascii="Calibri" w:hAnsi="Calibri" w:cs="Arial"/>
          <w:sz w:val="20"/>
        </w:rPr>
        <w:t xml:space="preserve">ou sections d’associations </w:t>
      </w:r>
      <w:r w:rsidR="00C86A28">
        <w:rPr>
          <w:rFonts w:ascii="Calibri" w:hAnsi="Calibri"/>
          <w:sz w:val="20"/>
        </w:rPr>
        <w:t>sportives</w:t>
      </w:r>
      <w:r w:rsidR="00E5698B" w:rsidRPr="00E3507C">
        <w:rPr>
          <w:rFonts w:ascii="Calibri" w:hAnsi="Calibri"/>
          <w:sz w:val="20"/>
        </w:rPr>
        <w:t xml:space="preserve"> </w:t>
      </w:r>
      <w:r w:rsidR="00E5698B" w:rsidRPr="00E3507C">
        <w:rPr>
          <w:rFonts w:ascii="Calibri" w:hAnsi="Calibri" w:cs="Arial"/>
          <w:sz w:val="20"/>
        </w:rPr>
        <w:t xml:space="preserve">affiliées à la Fédération </w:t>
      </w:r>
      <w:r w:rsidR="00E5698B" w:rsidRPr="00E3507C">
        <w:rPr>
          <w:rFonts w:ascii="Calibri" w:hAnsi="Calibri"/>
          <w:sz w:val="20"/>
        </w:rPr>
        <w:t xml:space="preserve">Française de Roller </w:t>
      </w:r>
      <w:r w:rsidR="00E5698B" w:rsidRPr="00E3507C">
        <w:rPr>
          <w:rFonts w:ascii="Calibri" w:hAnsi="Calibri"/>
          <w:bCs/>
          <w:sz w:val="20"/>
        </w:rPr>
        <w:t>Sports</w:t>
      </w:r>
      <w:r w:rsidR="00E5698B" w:rsidRPr="00E3507C">
        <w:rPr>
          <w:rFonts w:ascii="Calibri" w:hAnsi="Calibri" w:cs="Arial"/>
          <w:sz w:val="20"/>
        </w:rPr>
        <w:t xml:space="preserve"> et dont le siège social est dans </w:t>
      </w:r>
      <w:r>
        <w:rPr>
          <w:rFonts w:ascii="Calibri" w:hAnsi="Calibri" w:cs="Arial"/>
          <w:sz w:val="20"/>
        </w:rPr>
        <w:t>le</w:t>
      </w:r>
      <w:r w:rsidR="00E97ED6">
        <w:rPr>
          <w:rFonts w:ascii="Calibri" w:hAnsi="Calibri" w:cs="Arial"/>
          <w:sz w:val="20"/>
        </w:rPr>
        <w:t>s</w:t>
      </w:r>
      <w:r>
        <w:rPr>
          <w:rFonts w:ascii="Calibri" w:hAnsi="Calibri" w:cs="Arial"/>
          <w:sz w:val="20"/>
        </w:rPr>
        <w:t xml:space="preserve"> département</w:t>
      </w:r>
      <w:r w:rsidR="00E97ED6">
        <w:rPr>
          <w:rFonts w:ascii="Calibri" w:hAnsi="Calibri" w:cs="Arial"/>
          <w:sz w:val="20"/>
        </w:rPr>
        <w:t>s du Rhône et de la Métropole de Lyon</w:t>
      </w:r>
      <w:r w:rsidR="00E5698B" w:rsidRPr="00E3507C">
        <w:rPr>
          <w:rFonts w:ascii="Calibri" w:hAnsi="Calibri" w:cs="Arial"/>
          <w:sz w:val="20"/>
        </w:rPr>
        <w:t xml:space="preserve">, ressort territorial </w:t>
      </w:r>
      <w:r>
        <w:rPr>
          <w:rFonts w:ascii="Calibri" w:hAnsi="Calibri" w:cs="Arial"/>
          <w:sz w:val="20"/>
        </w:rPr>
        <w:t>du comité départemental</w:t>
      </w:r>
      <w:r w:rsidR="00E5698B" w:rsidRPr="00E3507C">
        <w:rPr>
          <w:rFonts w:ascii="Calibri" w:hAnsi="Calibri" w:cs="Arial"/>
          <w:sz w:val="20"/>
        </w:rPr>
        <w:t>. Seules ces associations disposent de la qualité de membres</w:t>
      </w:r>
      <w:r w:rsidR="00E5698B" w:rsidRPr="00E3507C">
        <w:rPr>
          <w:rFonts w:ascii="Calibri" w:hAnsi="Calibri"/>
          <w:sz w:val="20"/>
        </w:rPr>
        <w:t>.</w:t>
      </w:r>
    </w:p>
    <w:p w14:paraId="66C7718A" w14:textId="63BCA379" w:rsidR="00E5698B" w:rsidRPr="00E3507C" w:rsidRDefault="00E5698B" w:rsidP="00E5698B">
      <w:pPr>
        <w:pStyle w:val="Corpsdetexte"/>
        <w:rPr>
          <w:rFonts w:ascii="Calibri" w:hAnsi="Calibri"/>
          <w:sz w:val="20"/>
        </w:rPr>
      </w:pPr>
      <w:r w:rsidRPr="00E3507C">
        <w:rPr>
          <w:rFonts w:ascii="Calibri" w:hAnsi="Calibri"/>
          <w:sz w:val="20"/>
        </w:rPr>
        <w:t xml:space="preserve">L’affiliation </w:t>
      </w:r>
      <w:r w:rsidR="00242F81">
        <w:rPr>
          <w:rFonts w:ascii="Calibri" w:hAnsi="Calibri"/>
          <w:sz w:val="20"/>
        </w:rPr>
        <w:t>au comité départemental</w:t>
      </w:r>
      <w:r w:rsidR="00C23311">
        <w:rPr>
          <w:rFonts w:ascii="Calibri" w:hAnsi="Calibri"/>
          <w:sz w:val="20"/>
        </w:rPr>
        <w:t xml:space="preserve"> </w:t>
      </w:r>
      <w:r w:rsidRPr="00E3507C">
        <w:rPr>
          <w:rFonts w:ascii="Calibri" w:hAnsi="Calibri"/>
          <w:sz w:val="20"/>
        </w:rPr>
        <w:t>est obligatoire pour toute association affiliée à la FF</w:t>
      </w:r>
      <w:r w:rsidR="00C86A28">
        <w:rPr>
          <w:rFonts w:ascii="Calibri" w:hAnsi="Calibri"/>
          <w:sz w:val="20"/>
        </w:rPr>
        <w:t xml:space="preserve"> </w:t>
      </w:r>
      <w:r w:rsidRPr="00E3507C">
        <w:rPr>
          <w:rFonts w:ascii="Calibri" w:hAnsi="Calibri"/>
          <w:sz w:val="20"/>
        </w:rPr>
        <w:t>R</w:t>
      </w:r>
      <w:r w:rsidR="00C86A28">
        <w:rPr>
          <w:rFonts w:ascii="Calibri" w:hAnsi="Calibri"/>
          <w:sz w:val="20"/>
        </w:rPr>
        <w:t xml:space="preserve">oller </w:t>
      </w:r>
      <w:r w:rsidRPr="00E3507C">
        <w:rPr>
          <w:rFonts w:ascii="Calibri" w:hAnsi="Calibri"/>
          <w:sz w:val="20"/>
        </w:rPr>
        <w:t>S</w:t>
      </w:r>
      <w:r w:rsidR="00C86A28">
        <w:rPr>
          <w:rFonts w:ascii="Calibri" w:hAnsi="Calibri"/>
          <w:sz w:val="20"/>
        </w:rPr>
        <w:t>ports</w:t>
      </w:r>
      <w:r w:rsidRPr="00E3507C">
        <w:rPr>
          <w:rFonts w:ascii="Calibri" w:hAnsi="Calibri"/>
          <w:sz w:val="20"/>
        </w:rPr>
        <w:t>.</w:t>
      </w:r>
    </w:p>
    <w:p w14:paraId="66C7718B" w14:textId="77777777" w:rsidR="00E5698B" w:rsidRPr="00E3507C" w:rsidRDefault="00E5698B" w:rsidP="00E5698B">
      <w:pPr>
        <w:pStyle w:val="Corpsdetexte"/>
        <w:rPr>
          <w:rFonts w:ascii="Calibri" w:hAnsi="Calibri"/>
          <w:sz w:val="20"/>
        </w:rPr>
      </w:pPr>
    </w:p>
    <w:p w14:paraId="66C7718C" w14:textId="56A6BAC8" w:rsidR="00E5698B" w:rsidRPr="00E3507C" w:rsidRDefault="00E5698B" w:rsidP="00E5698B">
      <w:pPr>
        <w:pStyle w:val="Corpsdetexte"/>
        <w:rPr>
          <w:rFonts w:ascii="Calibri" w:hAnsi="Calibri"/>
          <w:sz w:val="20"/>
        </w:rPr>
      </w:pPr>
      <w:r w:rsidRPr="00E3507C">
        <w:rPr>
          <w:rFonts w:ascii="Calibri" w:hAnsi="Calibri" w:cs="Arial"/>
          <w:sz w:val="20"/>
        </w:rPr>
        <w:t xml:space="preserve">Ces associations ou sections d’associations sportives contribuent au fonctionnement </w:t>
      </w:r>
      <w:r w:rsidR="00242F81">
        <w:rPr>
          <w:rFonts w:ascii="Calibri" w:hAnsi="Calibri" w:cs="Arial"/>
          <w:sz w:val="20"/>
        </w:rPr>
        <w:t>du comité départemental</w:t>
      </w:r>
      <w:r w:rsidRPr="00E3507C">
        <w:rPr>
          <w:rFonts w:ascii="Calibri" w:hAnsi="Calibri" w:cs="Arial"/>
          <w:sz w:val="20"/>
        </w:rPr>
        <w:t xml:space="preserve"> par le paiement d’une cotisation annuelle (affiliation) dont le montant </w:t>
      </w:r>
      <w:r w:rsidRPr="00E3507C">
        <w:rPr>
          <w:rFonts w:ascii="Calibri" w:hAnsi="Calibri"/>
          <w:sz w:val="20"/>
        </w:rPr>
        <w:t xml:space="preserve">et les modalités de versement sont fixées chaque année par l’Assemblée Générale </w:t>
      </w:r>
      <w:r w:rsidR="00242F81">
        <w:rPr>
          <w:rFonts w:ascii="Calibri" w:hAnsi="Calibri"/>
          <w:sz w:val="20"/>
        </w:rPr>
        <w:t>du comité départemental</w:t>
      </w:r>
      <w:r w:rsidRPr="00E3507C">
        <w:rPr>
          <w:rFonts w:ascii="Calibri" w:hAnsi="Calibri"/>
          <w:sz w:val="20"/>
        </w:rPr>
        <w:t>.</w:t>
      </w:r>
    </w:p>
    <w:p w14:paraId="66C7718D" w14:textId="77777777" w:rsidR="00E5698B" w:rsidRPr="00E3507C" w:rsidRDefault="00E5698B" w:rsidP="00E5698B">
      <w:pPr>
        <w:pStyle w:val="Corpsdetexte"/>
        <w:rPr>
          <w:rFonts w:ascii="Calibri" w:hAnsi="Calibri"/>
          <w:sz w:val="20"/>
        </w:rPr>
      </w:pPr>
    </w:p>
    <w:p w14:paraId="66C7718E" w14:textId="4FC0BE63" w:rsidR="00E5698B" w:rsidRPr="00E3507C" w:rsidRDefault="00E5698B" w:rsidP="00E5698B">
      <w:pPr>
        <w:pStyle w:val="Corpsdetexte"/>
        <w:rPr>
          <w:rFonts w:ascii="Calibri" w:hAnsi="Calibri"/>
          <w:sz w:val="20"/>
        </w:rPr>
      </w:pPr>
      <w:r w:rsidRPr="00E3507C">
        <w:rPr>
          <w:rFonts w:ascii="Calibri" w:hAnsi="Calibri"/>
          <w:sz w:val="20"/>
        </w:rPr>
        <w:t xml:space="preserve">L’affiliation </w:t>
      </w:r>
      <w:r w:rsidR="00242F81">
        <w:rPr>
          <w:rFonts w:ascii="Calibri" w:hAnsi="Calibri"/>
          <w:sz w:val="20"/>
        </w:rPr>
        <w:t>au</w:t>
      </w:r>
      <w:r w:rsidRPr="00E3507C">
        <w:rPr>
          <w:rFonts w:ascii="Calibri" w:hAnsi="Calibri"/>
          <w:sz w:val="20"/>
        </w:rPr>
        <w:t xml:space="preserve"> </w:t>
      </w:r>
      <w:r w:rsidR="00242F81">
        <w:rPr>
          <w:rFonts w:ascii="Calibri" w:hAnsi="Calibri"/>
          <w:sz w:val="20"/>
        </w:rPr>
        <w:t>comité départemental</w:t>
      </w:r>
      <w:r w:rsidR="00242F81" w:rsidRPr="00E3507C">
        <w:rPr>
          <w:rFonts w:ascii="Calibri" w:hAnsi="Calibri"/>
          <w:sz w:val="20"/>
        </w:rPr>
        <w:t xml:space="preserve"> </w:t>
      </w:r>
      <w:r w:rsidR="00242F81">
        <w:rPr>
          <w:rFonts w:ascii="Calibri" w:hAnsi="Calibri"/>
          <w:sz w:val="20"/>
        </w:rPr>
        <w:t>ne peut être refusée par celui</w:t>
      </w:r>
      <w:r w:rsidRPr="00E3507C">
        <w:rPr>
          <w:rFonts w:ascii="Calibri" w:hAnsi="Calibri"/>
          <w:sz w:val="20"/>
        </w:rPr>
        <w:t>-ci à une association sportive affiliée à la FF</w:t>
      </w:r>
      <w:r w:rsidR="00C86A28">
        <w:rPr>
          <w:rFonts w:ascii="Calibri" w:hAnsi="Calibri"/>
          <w:sz w:val="20"/>
        </w:rPr>
        <w:t xml:space="preserve"> </w:t>
      </w:r>
      <w:r w:rsidRPr="00E3507C">
        <w:rPr>
          <w:rFonts w:ascii="Calibri" w:hAnsi="Calibri"/>
          <w:sz w:val="20"/>
        </w:rPr>
        <w:t>R</w:t>
      </w:r>
      <w:r w:rsidR="00C86A28">
        <w:rPr>
          <w:rFonts w:ascii="Calibri" w:hAnsi="Calibri"/>
          <w:sz w:val="20"/>
        </w:rPr>
        <w:t xml:space="preserve">oller </w:t>
      </w:r>
      <w:r w:rsidRPr="00E3507C">
        <w:rPr>
          <w:rFonts w:ascii="Calibri" w:hAnsi="Calibri"/>
          <w:sz w:val="20"/>
        </w:rPr>
        <w:t>S</w:t>
      </w:r>
      <w:r w:rsidR="00C86A28">
        <w:rPr>
          <w:rFonts w:ascii="Calibri" w:hAnsi="Calibri"/>
          <w:sz w:val="20"/>
        </w:rPr>
        <w:t>ports</w:t>
      </w:r>
      <w:r w:rsidRPr="00E3507C">
        <w:rPr>
          <w:rFonts w:ascii="Calibri" w:hAnsi="Calibri"/>
          <w:sz w:val="20"/>
        </w:rPr>
        <w:t>.</w:t>
      </w:r>
    </w:p>
    <w:p w14:paraId="66C7718F" w14:textId="77777777" w:rsidR="00E5698B" w:rsidRPr="00E3507C" w:rsidRDefault="00E5698B">
      <w:pPr>
        <w:pStyle w:val="Corpsdetexte"/>
        <w:rPr>
          <w:rFonts w:ascii="Calibri" w:hAnsi="Calibri"/>
          <w:sz w:val="20"/>
        </w:rPr>
      </w:pPr>
    </w:p>
    <w:p w14:paraId="66C77190" w14:textId="77777777" w:rsidR="00F2632D" w:rsidRDefault="00F2632D">
      <w:pPr>
        <w:pStyle w:val="Corpsdetexte"/>
        <w:rPr>
          <w:rFonts w:ascii="Calibri" w:hAnsi="Calibri"/>
          <w:sz w:val="20"/>
        </w:rPr>
      </w:pPr>
    </w:p>
    <w:p w14:paraId="410F57BC" w14:textId="4D56BF7A" w:rsidR="001E7831" w:rsidRPr="001E7831" w:rsidRDefault="001E7831">
      <w:pPr>
        <w:pStyle w:val="Corpsdetexte"/>
        <w:rPr>
          <w:rFonts w:ascii="Calibri" w:hAnsi="Calibri"/>
          <w:color w:val="315A9C"/>
          <w:sz w:val="20"/>
        </w:rPr>
      </w:pPr>
      <w:r w:rsidRPr="001E7831">
        <w:rPr>
          <w:rFonts w:ascii="Calibri" w:hAnsi="Calibri"/>
          <w:color w:val="315A9C"/>
          <w:sz w:val="20"/>
        </w:rPr>
        <w:t>Article 3 – Perte de la qualité de membre</w:t>
      </w:r>
    </w:p>
    <w:p w14:paraId="66C77192" w14:textId="77777777" w:rsidR="00E5698B" w:rsidRPr="00E3507C" w:rsidRDefault="00E5698B">
      <w:pPr>
        <w:pStyle w:val="Corpsdetexte"/>
        <w:rPr>
          <w:rFonts w:ascii="Calibri" w:hAnsi="Calibri"/>
          <w:sz w:val="20"/>
        </w:rPr>
      </w:pPr>
    </w:p>
    <w:p w14:paraId="66C77193" w14:textId="6B2E5473" w:rsidR="00E5698B" w:rsidRPr="00E3507C" w:rsidRDefault="00242F81" w:rsidP="00E5698B">
      <w:pPr>
        <w:pStyle w:val="Corpsdetexte"/>
        <w:rPr>
          <w:rFonts w:ascii="Calibri" w:hAnsi="Calibri"/>
          <w:sz w:val="20"/>
        </w:rPr>
      </w:pPr>
      <w:r>
        <w:rPr>
          <w:rFonts w:ascii="Calibri" w:hAnsi="Calibri"/>
          <w:sz w:val="20"/>
        </w:rPr>
        <w:t>La qualité de membre du</w:t>
      </w:r>
      <w:r w:rsidR="00E5698B" w:rsidRPr="00E3507C">
        <w:rPr>
          <w:rFonts w:ascii="Calibri" w:hAnsi="Calibri"/>
          <w:sz w:val="20"/>
        </w:rPr>
        <w:t xml:space="preserve"> </w:t>
      </w:r>
      <w:r>
        <w:rPr>
          <w:rFonts w:ascii="Calibri" w:hAnsi="Calibri"/>
          <w:sz w:val="20"/>
        </w:rPr>
        <w:t>comité départemental</w:t>
      </w:r>
      <w:r w:rsidRPr="00E3507C">
        <w:rPr>
          <w:rFonts w:ascii="Calibri" w:hAnsi="Calibri"/>
          <w:sz w:val="20"/>
        </w:rPr>
        <w:t xml:space="preserve"> </w:t>
      </w:r>
      <w:r w:rsidR="00E5698B" w:rsidRPr="00E3507C">
        <w:rPr>
          <w:rFonts w:ascii="Calibri" w:hAnsi="Calibri"/>
          <w:sz w:val="20"/>
        </w:rPr>
        <w:t>se perd :</w:t>
      </w:r>
    </w:p>
    <w:p w14:paraId="66C77194" w14:textId="082A2B0B" w:rsidR="00E5698B" w:rsidRPr="00E3507C" w:rsidRDefault="00E5698B" w:rsidP="00E5698B">
      <w:pPr>
        <w:pStyle w:val="Corpsdetexte"/>
        <w:numPr>
          <w:ilvl w:val="0"/>
          <w:numId w:val="6"/>
        </w:numPr>
        <w:ind w:left="737" w:hanging="227"/>
        <w:rPr>
          <w:rFonts w:ascii="Calibri" w:hAnsi="Calibri"/>
          <w:sz w:val="20"/>
        </w:rPr>
      </w:pPr>
      <w:r w:rsidRPr="00E3507C">
        <w:rPr>
          <w:rFonts w:ascii="Calibri" w:hAnsi="Calibri"/>
          <w:sz w:val="20"/>
        </w:rPr>
        <w:t>par la non-</w:t>
      </w:r>
      <w:proofErr w:type="spellStart"/>
      <w:r w:rsidRPr="00E3507C">
        <w:rPr>
          <w:rFonts w:ascii="Calibri" w:hAnsi="Calibri"/>
          <w:sz w:val="20"/>
        </w:rPr>
        <w:t>réaffiliation</w:t>
      </w:r>
      <w:proofErr w:type="spellEnd"/>
      <w:r w:rsidRPr="00E3507C">
        <w:rPr>
          <w:rFonts w:ascii="Calibri" w:hAnsi="Calibri"/>
          <w:sz w:val="20"/>
        </w:rPr>
        <w:t xml:space="preserve"> à la Fédération</w:t>
      </w:r>
      <w:r w:rsidR="00C23311">
        <w:rPr>
          <w:rFonts w:ascii="Calibri" w:hAnsi="Calibri"/>
          <w:sz w:val="20"/>
        </w:rPr>
        <w:t> ;</w:t>
      </w:r>
    </w:p>
    <w:p w14:paraId="66C77195" w14:textId="15F1A5EB" w:rsidR="00E5698B" w:rsidRPr="00E3507C" w:rsidRDefault="00E5698B" w:rsidP="00E5698B">
      <w:pPr>
        <w:pStyle w:val="Corpsdetexte"/>
        <w:numPr>
          <w:ilvl w:val="0"/>
          <w:numId w:val="6"/>
        </w:numPr>
        <w:ind w:left="737" w:hanging="227"/>
        <w:rPr>
          <w:rFonts w:ascii="Calibri" w:hAnsi="Calibri"/>
          <w:sz w:val="20"/>
        </w:rPr>
      </w:pPr>
      <w:r w:rsidRPr="00E3507C">
        <w:rPr>
          <w:rFonts w:ascii="Calibri" w:hAnsi="Calibri"/>
          <w:sz w:val="20"/>
        </w:rPr>
        <w:t>par la démission qui fait automatiquement suite à la démission de la Fédération</w:t>
      </w:r>
      <w:r w:rsidR="00C86A28">
        <w:rPr>
          <w:rFonts w:ascii="Calibri" w:hAnsi="Calibri"/>
          <w:sz w:val="20"/>
        </w:rPr>
        <w:t> ;</w:t>
      </w:r>
    </w:p>
    <w:p w14:paraId="66C77196" w14:textId="2963C1F5" w:rsidR="00E5698B" w:rsidRPr="00E3507C" w:rsidRDefault="00E5698B" w:rsidP="00E5698B">
      <w:pPr>
        <w:pStyle w:val="Corpsdetexte"/>
        <w:numPr>
          <w:ilvl w:val="0"/>
          <w:numId w:val="6"/>
        </w:numPr>
        <w:ind w:left="737" w:hanging="227"/>
        <w:rPr>
          <w:rFonts w:ascii="Calibri" w:hAnsi="Calibri"/>
          <w:sz w:val="20"/>
        </w:rPr>
      </w:pPr>
      <w:r w:rsidRPr="00E3507C">
        <w:rPr>
          <w:rFonts w:ascii="Calibri" w:hAnsi="Calibri"/>
          <w:sz w:val="20"/>
        </w:rPr>
        <w:t>par la radiation qui est prononcée par la Fédération dans les conditions prévues par son Règlement Intérieur, pour non-paiement des cotisations ou dans les conditions prévues par le Règlement disci</w:t>
      </w:r>
      <w:r w:rsidR="00C86A28">
        <w:rPr>
          <w:rFonts w:ascii="Calibri" w:hAnsi="Calibri"/>
          <w:sz w:val="20"/>
        </w:rPr>
        <w:t>plinaire, pour tout motif grave ;</w:t>
      </w:r>
    </w:p>
    <w:p w14:paraId="66C77197" w14:textId="6B6AB76F" w:rsidR="00E5698B" w:rsidRPr="00E3507C" w:rsidRDefault="00E5698B" w:rsidP="00E5698B">
      <w:pPr>
        <w:pStyle w:val="Corpsdetexte"/>
        <w:numPr>
          <w:ilvl w:val="0"/>
          <w:numId w:val="6"/>
        </w:numPr>
        <w:ind w:left="737" w:hanging="227"/>
        <w:rPr>
          <w:rFonts w:ascii="Calibri" w:hAnsi="Calibri"/>
          <w:sz w:val="20"/>
        </w:rPr>
      </w:pPr>
      <w:r w:rsidRPr="00E3507C">
        <w:rPr>
          <w:rFonts w:ascii="Calibri" w:hAnsi="Calibri"/>
          <w:sz w:val="20"/>
        </w:rPr>
        <w:t xml:space="preserve">par </w:t>
      </w:r>
      <w:r w:rsidR="00143C17">
        <w:rPr>
          <w:rFonts w:ascii="Calibri" w:hAnsi="Calibri"/>
          <w:sz w:val="20"/>
        </w:rPr>
        <w:t xml:space="preserve">radiation décidée par le Conseil d’Administration pour </w:t>
      </w:r>
      <w:r w:rsidRPr="00E3507C">
        <w:rPr>
          <w:rFonts w:ascii="Calibri" w:hAnsi="Calibri"/>
          <w:sz w:val="20"/>
        </w:rPr>
        <w:t xml:space="preserve">non-paiement de la cotisation </w:t>
      </w:r>
      <w:r w:rsidR="00811C09">
        <w:rPr>
          <w:rFonts w:ascii="Calibri" w:hAnsi="Calibri"/>
          <w:sz w:val="20"/>
        </w:rPr>
        <w:t>après un rappel demeuré impayé</w:t>
      </w:r>
      <w:r w:rsidR="00811C09" w:rsidRPr="00E3507C" w:rsidDel="00143C17">
        <w:rPr>
          <w:rFonts w:ascii="Calibri" w:hAnsi="Calibri"/>
          <w:sz w:val="20"/>
        </w:rPr>
        <w:t xml:space="preserve"> </w:t>
      </w:r>
    </w:p>
    <w:p w14:paraId="66C77198" w14:textId="77777777" w:rsidR="00E5698B" w:rsidRPr="00E3507C" w:rsidRDefault="00E5698B">
      <w:pPr>
        <w:pStyle w:val="Corpsdetexte"/>
        <w:rPr>
          <w:rFonts w:ascii="Calibri" w:hAnsi="Calibri"/>
          <w:sz w:val="20"/>
        </w:rPr>
      </w:pPr>
    </w:p>
    <w:p w14:paraId="66C77199" w14:textId="77777777" w:rsidR="00F2632D" w:rsidRDefault="00F2632D">
      <w:pPr>
        <w:pStyle w:val="Corpsdetexte"/>
        <w:rPr>
          <w:rFonts w:ascii="Calibri" w:hAnsi="Calibri"/>
          <w:sz w:val="20"/>
        </w:rPr>
      </w:pPr>
    </w:p>
    <w:p w14:paraId="530033F8" w14:textId="6632D96C" w:rsidR="001E7831" w:rsidRPr="001E7831" w:rsidRDefault="001E7831">
      <w:pPr>
        <w:pStyle w:val="Corpsdetexte"/>
        <w:rPr>
          <w:rFonts w:ascii="Calibri" w:hAnsi="Calibri"/>
          <w:color w:val="315A9C"/>
          <w:sz w:val="20"/>
        </w:rPr>
      </w:pPr>
      <w:r w:rsidRPr="001E7831">
        <w:rPr>
          <w:rFonts w:ascii="Calibri" w:hAnsi="Calibri"/>
          <w:color w:val="315A9C"/>
          <w:sz w:val="20"/>
        </w:rPr>
        <w:t>Article 4 – Moyens d’actions</w:t>
      </w:r>
    </w:p>
    <w:p w14:paraId="66C7719B" w14:textId="77777777" w:rsidR="00E5698B" w:rsidRPr="00E3507C" w:rsidRDefault="00E5698B">
      <w:pPr>
        <w:pStyle w:val="Corpsdetexte"/>
        <w:rPr>
          <w:rFonts w:ascii="Calibri" w:hAnsi="Calibri"/>
          <w:sz w:val="20"/>
        </w:rPr>
      </w:pPr>
    </w:p>
    <w:p w14:paraId="66C7719C" w14:textId="6698A44F" w:rsidR="00E5698B" w:rsidRPr="00E3507C" w:rsidRDefault="00E5698B" w:rsidP="00E5698B">
      <w:pPr>
        <w:pStyle w:val="Corpsdetexte"/>
        <w:rPr>
          <w:rFonts w:ascii="Calibri" w:hAnsi="Calibri"/>
          <w:sz w:val="20"/>
        </w:rPr>
      </w:pPr>
      <w:r w:rsidRPr="00E3507C">
        <w:rPr>
          <w:rFonts w:ascii="Calibri" w:hAnsi="Calibri"/>
          <w:sz w:val="20"/>
        </w:rPr>
        <w:t xml:space="preserve">Les moyens d’action </w:t>
      </w:r>
      <w:r w:rsidR="00242F81">
        <w:rPr>
          <w:rFonts w:ascii="Calibri" w:hAnsi="Calibri"/>
          <w:sz w:val="20"/>
        </w:rPr>
        <w:t>du comité départemental</w:t>
      </w:r>
      <w:r w:rsidR="00242F81" w:rsidRPr="00E3507C">
        <w:rPr>
          <w:rFonts w:ascii="Calibri" w:hAnsi="Calibri"/>
          <w:sz w:val="20"/>
        </w:rPr>
        <w:t xml:space="preserve"> </w:t>
      </w:r>
      <w:r w:rsidRPr="00E3507C">
        <w:rPr>
          <w:rFonts w:ascii="Calibri" w:hAnsi="Calibri"/>
          <w:sz w:val="20"/>
        </w:rPr>
        <w:t>sont :</w:t>
      </w:r>
    </w:p>
    <w:p w14:paraId="66C7719D" w14:textId="77777777" w:rsidR="00E5698B" w:rsidRPr="00E3507C" w:rsidRDefault="00E5698B">
      <w:pPr>
        <w:pStyle w:val="Corpsdetexte"/>
        <w:rPr>
          <w:rFonts w:ascii="Calibri" w:hAnsi="Calibri"/>
          <w:sz w:val="20"/>
        </w:rPr>
      </w:pPr>
    </w:p>
    <w:p w14:paraId="3040589E" w14:textId="1DABEB40" w:rsidR="00C86A28" w:rsidRPr="00C86A28" w:rsidRDefault="00C86A28" w:rsidP="00C86A28">
      <w:pPr>
        <w:pStyle w:val="Corpsdetexte"/>
        <w:numPr>
          <w:ilvl w:val="0"/>
          <w:numId w:val="17"/>
        </w:numPr>
        <w:ind w:left="709" w:hanging="227"/>
        <w:rPr>
          <w:rFonts w:ascii="Calibri" w:hAnsi="Calibri"/>
          <w:sz w:val="20"/>
        </w:rPr>
      </w:pPr>
      <w:r w:rsidRPr="00C86A28">
        <w:rPr>
          <w:rFonts w:ascii="Calibri" w:hAnsi="Calibri"/>
          <w:sz w:val="20"/>
        </w:rPr>
        <w:t>L</w:t>
      </w:r>
      <w:r w:rsidR="00E5698B" w:rsidRPr="00C86A28">
        <w:rPr>
          <w:rFonts w:ascii="Calibri" w:hAnsi="Calibri"/>
          <w:sz w:val="20"/>
        </w:rPr>
        <w:t xml:space="preserve">’organisation de manifestations sportives </w:t>
      </w:r>
      <w:r w:rsidR="00242F81">
        <w:rPr>
          <w:rFonts w:ascii="Calibri" w:hAnsi="Calibri"/>
          <w:sz w:val="20"/>
        </w:rPr>
        <w:t>départementales</w:t>
      </w:r>
      <w:r w:rsidR="00E5698B" w:rsidRPr="00C86A28">
        <w:rPr>
          <w:rFonts w:ascii="Calibri" w:hAnsi="Calibri"/>
          <w:sz w:val="20"/>
        </w:rPr>
        <w:t xml:space="preserve"> pour les disciplines comprises dans l’objet </w:t>
      </w:r>
      <w:r>
        <w:rPr>
          <w:rFonts w:ascii="Calibri" w:hAnsi="Calibri"/>
          <w:sz w:val="20"/>
        </w:rPr>
        <w:t xml:space="preserve">social </w:t>
      </w:r>
      <w:r w:rsidR="00E5698B" w:rsidRPr="00C86A28">
        <w:rPr>
          <w:rFonts w:ascii="Calibri" w:hAnsi="Calibri"/>
          <w:sz w:val="20"/>
        </w:rPr>
        <w:t>de la Fédération, directement ou par l’intermédiaire de l’un</w:t>
      </w:r>
      <w:r>
        <w:rPr>
          <w:rFonts w:ascii="Calibri" w:hAnsi="Calibri"/>
          <w:sz w:val="20"/>
        </w:rPr>
        <w:t>e</w:t>
      </w:r>
      <w:r w:rsidR="00E5698B" w:rsidRPr="00C86A28">
        <w:rPr>
          <w:rFonts w:ascii="Calibri" w:hAnsi="Calibri"/>
          <w:sz w:val="20"/>
        </w:rPr>
        <w:t xml:space="preserve"> de ses Commissions sportives, avec la participation des associations affiliées et de leurs membres. </w:t>
      </w:r>
      <w:r w:rsidR="00E5698B" w:rsidRPr="00C86A28">
        <w:rPr>
          <w:rFonts w:ascii="Calibri" w:hAnsi="Calibri" w:cs="Arial"/>
          <w:sz w:val="20"/>
        </w:rPr>
        <w:t>Les manifestations sont organisées conformément aux dispositions légales et règlementaires en vigueur</w:t>
      </w:r>
      <w:r w:rsidR="00A27054" w:rsidRPr="00C86A28">
        <w:rPr>
          <w:rFonts w:ascii="Calibri" w:hAnsi="Calibri" w:cs="Arial"/>
          <w:sz w:val="20"/>
        </w:rPr>
        <w:t> ;</w:t>
      </w:r>
      <w:r w:rsidRPr="00C86A28">
        <w:rPr>
          <w:rFonts w:ascii="Calibri" w:hAnsi="Calibri" w:cs="Arial"/>
          <w:sz w:val="20"/>
        </w:rPr>
        <w:t xml:space="preserve"> </w:t>
      </w:r>
    </w:p>
    <w:p w14:paraId="46F3D368" w14:textId="31968A86" w:rsidR="00C86A28" w:rsidRDefault="00E5698B" w:rsidP="00C86A28">
      <w:pPr>
        <w:pStyle w:val="Corpsdetexte"/>
        <w:numPr>
          <w:ilvl w:val="0"/>
          <w:numId w:val="17"/>
        </w:numPr>
        <w:ind w:left="709" w:hanging="227"/>
        <w:rPr>
          <w:rFonts w:ascii="Calibri" w:hAnsi="Calibri"/>
          <w:sz w:val="20"/>
        </w:rPr>
      </w:pPr>
      <w:r w:rsidRPr="00C86A28">
        <w:rPr>
          <w:rFonts w:ascii="Calibri" w:hAnsi="Calibri"/>
          <w:sz w:val="20"/>
        </w:rPr>
        <w:t xml:space="preserve">la délivrance des titres </w:t>
      </w:r>
      <w:r w:rsidR="00242F81">
        <w:rPr>
          <w:rFonts w:ascii="Calibri" w:hAnsi="Calibri"/>
          <w:sz w:val="20"/>
        </w:rPr>
        <w:t>départementaux</w:t>
      </w:r>
      <w:r w:rsidRPr="00C86A28">
        <w:rPr>
          <w:rFonts w:ascii="Calibri" w:hAnsi="Calibri"/>
          <w:sz w:val="20"/>
        </w:rPr>
        <w:t xml:space="preserve">, pour laquelle </w:t>
      </w:r>
      <w:r w:rsidR="00242F81">
        <w:rPr>
          <w:rFonts w:ascii="Calibri" w:hAnsi="Calibri"/>
          <w:sz w:val="20"/>
        </w:rPr>
        <w:t>le comité départemental</w:t>
      </w:r>
      <w:r w:rsidR="00242F81" w:rsidRPr="00C86A28">
        <w:rPr>
          <w:rFonts w:ascii="Calibri" w:hAnsi="Calibri"/>
          <w:sz w:val="20"/>
        </w:rPr>
        <w:t xml:space="preserve"> </w:t>
      </w:r>
      <w:r w:rsidRPr="00C86A28">
        <w:rPr>
          <w:rFonts w:ascii="Calibri" w:hAnsi="Calibri"/>
          <w:sz w:val="20"/>
        </w:rPr>
        <w:t>reçoit délégation de la Fédération, et attribués par chacun</w:t>
      </w:r>
      <w:r w:rsidR="00C86A28">
        <w:rPr>
          <w:rFonts w:ascii="Calibri" w:hAnsi="Calibri"/>
          <w:sz w:val="20"/>
        </w:rPr>
        <w:t>e</w:t>
      </w:r>
      <w:r w:rsidRPr="00C86A28">
        <w:rPr>
          <w:rFonts w:ascii="Calibri" w:hAnsi="Calibri"/>
          <w:sz w:val="20"/>
        </w:rPr>
        <w:t xml:space="preserve"> des Commissions spor</w:t>
      </w:r>
      <w:r w:rsidR="00C86A28">
        <w:rPr>
          <w:rFonts w:ascii="Calibri" w:hAnsi="Calibri"/>
          <w:sz w:val="20"/>
        </w:rPr>
        <w:t>tives dans les disciplines qu’elle</w:t>
      </w:r>
      <w:r w:rsidRPr="00C86A28">
        <w:rPr>
          <w:rFonts w:ascii="Calibri" w:hAnsi="Calibri"/>
          <w:sz w:val="20"/>
        </w:rPr>
        <w:t>s organisent respectivement</w:t>
      </w:r>
      <w:r w:rsidR="00A27054" w:rsidRPr="00C86A28">
        <w:rPr>
          <w:rFonts w:ascii="Calibri" w:hAnsi="Calibri"/>
          <w:sz w:val="20"/>
        </w:rPr>
        <w:t> ;</w:t>
      </w:r>
    </w:p>
    <w:p w14:paraId="5162BD21" w14:textId="77777777" w:rsidR="00C86A28" w:rsidRDefault="00E5698B" w:rsidP="00C86A28">
      <w:pPr>
        <w:pStyle w:val="Corpsdetexte"/>
        <w:numPr>
          <w:ilvl w:val="0"/>
          <w:numId w:val="17"/>
        </w:numPr>
        <w:ind w:left="709" w:hanging="227"/>
        <w:rPr>
          <w:rFonts w:ascii="Calibri" w:hAnsi="Calibri"/>
          <w:sz w:val="20"/>
        </w:rPr>
      </w:pPr>
      <w:r w:rsidRPr="00C86A28">
        <w:rPr>
          <w:rFonts w:ascii="Calibri" w:hAnsi="Calibri"/>
          <w:sz w:val="20"/>
        </w:rPr>
        <w:t>l’organisation d’assemblées, d’expositions, congrès, conférences, colloques</w:t>
      </w:r>
      <w:r w:rsidR="00A27054" w:rsidRPr="00C86A28">
        <w:rPr>
          <w:rFonts w:ascii="Calibri" w:hAnsi="Calibri"/>
          <w:sz w:val="20"/>
        </w:rPr>
        <w:t xml:space="preserve"> régionaux ;</w:t>
      </w:r>
    </w:p>
    <w:p w14:paraId="535B5C5E" w14:textId="77777777" w:rsidR="00C86A28" w:rsidRDefault="00E5698B" w:rsidP="00C86A28">
      <w:pPr>
        <w:pStyle w:val="Corpsdetexte"/>
        <w:numPr>
          <w:ilvl w:val="0"/>
          <w:numId w:val="17"/>
        </w:numPr>
        <w:ind w:left="709" w:hanging="227"/>
        <w:rPr>
          <w:rFonts w:ascii="Calibri" w:hAnsi="Calibri"/>
          <w:sz w:val="20"/>
        </w:rPr>
      </w:pPr>
      <w:r w:rsidRPr="00C86A28">
        <w:rPr>
          <w:rFonts w:ascii="Calibri" w:hAnsi="Calibri"/>
          <w:sz w:val="20"/>
        </w:rPr>
        <w:t>l’organisation de toute manifestation de nature à promouvoir les activités fédérales et les sports de roller</w:t>
      </w:r>
      <w:r w:rsidR="00A27054" w:rsidRPr="00C86A28">
        <w:rPr>
          <w:rFonts w:ascii="Calibri" w:hAnsi="Calibri"/>
          <w:sz w:val="20"/>
        </w:rPr>
        <w:t> ;</w:t>
      </w:r>
    </w:p>
    <w:p w14:paraId="362D6DDE" w14:textId="5934AF46" w:rsidR="00C86A28" w:rsidRDefault="00E5698B" w:rsidP="00C86A28">
      <w:pPr>
        <w:pStyle w:val="Corpsdetexte"/>
        <w:numPr>
          <w:ilvl w:val="0"/>
          <w:numId w:val="17"/>
        </w:numPr>
        <w:ind w:left="709" w:hanging="227"/>
        <w:rPr>
          <w:rFonts w:ascii="Calibri" w:hAnsi="Calibri"/>
          <w:sz w:val="20"/>
        </w:rPr>
      </w:pPr>
      <w:r w:rsidRPr="00C86A28">
        <w:rPr>
          <w:rFonts w:ascii="Calibri" w:hAnsi="Calibri"/>
          <w:sz w:val="20"/>
        </w:rPr>
        <w:t xml:space="preserve">la tenue d’archives, de renseignements, et de toute documentation relative à l’organisation et au développement des sports de roller dans </w:t>
      </w:r>
      <w:r w:rsidR="00242F81">
        <w:rPr>
          <w:rFonts w:ascii="Calibri" w:hAnsi="Calibri"/>
          <w:sz w:val="20"/>
        </w:rPr>
        <w:t>le département</w:t>
      </w:r>
      <w:r w:rsidRPr="00C86A28">
        <w:rPr>
          <w:rFonts w:ascii="Calibri" w:hAnsi="Calibri"/>
          <w:sz w:val="20"/>
        </w:rPr>
        <w:t xml:space="preserve"> concerné</w:t>
      </w:r>
      <w:r w:rsidR="00A27054" w:rsidRPr="00C86A28">
        <w:rPr>
          <w:rFonts w:ascii="Calibri" w:hAnsi="Calibri"/>
          <w:sz w:val="20"/>
        </w:rPr>
        <w:t> ;</w:t>
      </w:r>
      <w:r w:rsidR="00C86A28">
        <w:rPr>
          <w:rFonts w:ascii="Calibri" w:hAnsi="Calibri"/>
          <w:sz w:val="20"/>
        </w:rPr>
        <w:t xml:space="preserve"> </w:t>
      </w:r>
    </w:p>
    <w:p w14:paraId="66C771A4" w14:textId="07DCBBD6" w:rsidR="00E5698B" w:rsidRPr="00C86A28" w:rsidRDefault="00E5698B" w:rsidP="00C86A28">
      <w:pPr>
        <w:pStyle w:val="Corpsdetexte"/>
        <w:numPr>
          <w:ilvl w:val="0"/>
          <w:numId w:val="17"/>
        </w:numPr>
        <w:ind w:left="709" w:hanging="227"/>
        <w:rPr>
          <w:rFonts w:ascii="Calibri" w:hAnsi="Calibri"/>
          <w:sz w:val="20"/>
        </w:rPr>
      </w:pPr>
      <w:r w:rsidRPr="00C86A28">
        <w:rPr>
          <w:rFonts w:ascii="Calibri" w:hAnsi="Calibri"/>
          <w:sz w:val="20"/>
        </w:rPr>
        <w:t>l’édition et la publication de tous documents concernant les sports de roller, avec l’accord préalable de la Fédération.</w:t>
      </w:r>
    </w:p>
    <w:p w14:paraId="66C771A5" w14:textId="77777777" w:rsidR="00E5698B" w:rsidRPr="00E3507C" w:rsidRDefault="00E5698B">
      <w:pPr>
        <w:pStyle w:val="Corpsdetexte"/>
        <w:rPr>
          <w:rFonts w:ascii="Calibri" w:hAnsi="Calibri"/>
          <w:sz w:val="20"/>
        </w:rPr>
      </w:pPr>
    </w:p>
    <w:p w14:paraId="66C771A6" w14:textId="77777777" w:rsidR="00A27054" w:rsidRPr="00E3507C" w:rsidRDefault="00A27054">
      <w:pPr>
        <w:pStyle w:val="Corpsdetexte"/>
        <w:rPr>
          <w:rFonts w:ascii="Calibri" w:hAnsi="Calibri"/>
          <w:sz w:val="20"/>
        </w:rPr>
      </w:pPr>
    </w:p>
    <w:p w14:paraId="66C771A7" w14:textId="291BA0F5" w:rsidR="00D2741C" w:rsidRPr="001E7831" w:rsidRDefault="001E7831">
      <w:pPr>
        <w:pStyle w:val="Corpsdetexte"/>
        <w:rPr>
          <w:rFonts w:ascii="Calibri" w:hAnsi="Calibri"/>
          <w:color w:val="315A9C"/>
          <w:sz w:val="20"/>
        </w:rPr>
      </w:pPr>
      <w:r w:rsidRPr="001E7831">
        <w:rPr>
          <w:rFonts w:ascii="Calibri" w:hAnsi="Calibri"/>
          <w:color w:val="315A9C"/>
          <w:sz w:val="20"/>
        </w:rPr>
        <w:t>Article 5 – Subdélégation accordée par la fédération</w:t>
      </w:r>
    </w:p>
    <w:p w14:paraId="66C771A8" w14:textId="77777777" w:rsidR="00D2741C" w:rsidRPr="00E3507C" w:rsidRDefault="00D2741C">
      <w:pPr>
        <w:pStyle w:val="Corpsdetexte"/>
        <w:rPr>
          <w:rFonts w:ascii="Calibri" w:hAnsi="Calibri"/>
          <w:sz w:val="20"/>
        </w:rPr>
      </w:pPr>
    </w:p>
    <w:p w14:paraId="66C771AB" w14:textId="4CBD6024" w:rsidR="00E5698B" w:rsidRPr="00FE6806" w:rsidRDefault="00E5698B" w:rsidP="00E5698B">
      <w:pPr>
        <w:jc w:val="both"/>
        <w:rPr>
          <w:rFonts w:ascii="Calibri" w:hAnsi="Calibri"/>
          <w:bCs/>
        </w:rPr>
      </w:pPr>
      <w:r w:rsidRPr="00E3507C">
        <w:rPr>
          <w:rFonts w:ascii="Calibri" w:hAnsi="Calibri"/>
          <w:bCs/>
        </w:rPr>
        <w:t>La Fédération peut a</w:t>
      </w:r>
      <w:r w:rsidR="00242F81">
        <w:rPr>
          <w:rFonts w:ascii="Calibri" w:hAnsi="Calibri"/>
          <w:bCs/>
        </w:rPr>
        <w:t>ccorder sa subdélégation à un</w:t>
      </w:r>
      <w:r w:rsidR="00C86A28">
        <w:rPr>
          <w:rFonts w:ascii="Calibri" w:hAnsi="Calibri"/>
          <w:bCs/>
        </w:rPr>
        <w:t xml:space="preserve"> </w:t>
      </w:r>
      <w:r w:rsidR="00242F81">
        <w:rPr>
          <w:rFonts w:ascii="Calibri" w:hAnsi="Calibri"/>
        </w:rPr>
        <w:t>comité départemental</w:t>
      </w:r>
      <w:r w:rsidR="00242F81">
        <w:rPr>
          <w:rFonts w:ascii="Calibri" w:hAnsi="Calibri"/>
          <w:bCs/>
        </w:rPr>
        <w:t>, afin d’être reconnu</w:t>
      </w:r>
      <w:r w:rsidRPr="00E3507C">
        <w:rPr>
          <w:rFonts w:ascii="Calibri" w:hAnsi="Calibri"/>
          <w:bCs/>
        </w:rPr>
        <w:t xml:space="preserve"> comme organe déconcentré. </w:t>
      </w:r>
      <w:r w:rsidRPr="00FE6806">
        <w:rPr>
          <w:rFonts w:ascii="Calibri" w:hAnsi="Calibri"/>
          <w:bCs/>
        </w:rPr>
        <w:t>Elle est dé</w:t>
      </w:r>
      <w:r w:rsidR="00242F81">
        <w:rPr>
          <w:rFonts w:ascii="Calibri" w:hAnsi="Calibri"/>
          <w:bCs/>
        </w:rPr>
        <w:t>livrée sur demande expresse du</w:t>
      </w:r>
      <w:r w:rsidRPr="00FE6806">
        <w:rPr>
          <w:rFonts w:ascii="Calibri" w:hAnsi="Calibri"/>
          <w:bCs/>
        </w:rPr>
        <w:t xml:space="preserve"> </w:t>
      </w:r>
      <w:r w:rsidR="00242F81">
        <w:rPr>
          <w:rFonts w:ascii="Calibri" w:hAnsi="Calibri"/>
        </w:rPr>
        <w:t>comité départemental</w:t>
      </w:r>
      <w:r w:rsidR="00242F81" w:rsidRPr="00FE6806">
        <w:rPr>
          <w:rFonts w:ascii="Calibri" w:hAnsi="Calibri"/>
          <w:bCs/>
        </w:rPr>
        <w:t xml:space="preserve"> </w:t>
      </w:r>
      <w:r w:rsidRPr="00FE6806">
        <w:rPr>
          <w:rFonts w:ascii="Calibri" w:hAnsi="Calibri"/>
          <w:bCs/>
        </w:rPr>
        <w:t>auprès de la Fédération</w:t>
      </w:r>
      <w:r w:rsidR="004A64FD" w:rsidRPr="00FE6806">
        <w:rPr>
          <w:rFonts w:ascii="Calibri" w:hAnsi="Calibri"/>
          <w:bCs/>
        </w:rPr>
        <w:t>.</w:t>
      </w:r>
    </w:p>
    <w:p w14:paraId="66C771AC" w14:textId="77777777" w:rsidR="00E5698B" w:rsidRPr="00E3507C" w:rsidRDefault="00E5698B" w:rsidP="00E5698B">
      <w:pPr>
        <w:jc w:val="both"/>
        <w:rPr>
          <w:rFonts w:ascii="Calibri" w:hAnsi="Calibri"/>
          <w:bCs/>
        </w:rPr>
      </w:pPr>
    </w:p>
    <w:p w14:paraId="66C771AD" w14:textId="2E2BA2FF" w:rsidR="00E5698B" w:rsidRPr="00E3507C" w:rsidRDefault="00E5698B" w:rsidP="00E5698B">
      <w:pPr>
        <w:jc w:val="both"/>
        <w:rPr>
          <w:rFonts w:ascii="Calibri" w:hAnsi="Calibri"/>
          <w:bCs/>
        </w:rPr>
      </w:pPr>
      <w:r w:rsidRPr="00E3507C">
        <w:rPr>
          <w:rFonts w:ascii="Calibri" w:hAnsi="Calibri"/>
          <w:bCs/>
        </w:rPr>
        <w:t xml:space="preserve">Les présents statuts prévoient pour les </w:t>
      </w:r>
      <w:r w:rsidR="00242F81">
        <w:rPr>
          <w:rFonts w:ascii="Calibri" w:hAnsi="Calibri"/>
        </w:rPr>
        <w:t>comités départementaux</w:t>
      </w:r>
      <w:r w:rsidR="00242F81" w:rsidRPr="00E3507C">
        <w:rPr>
          <w:rFonts w:ascii="Calibri" w:hAnsi="Calibri"/>
          <w:bCs/>
        </w:rPr>
        <w:t xml:space="preserve"> </w:t>
      </w:r>
      <w:r w:rsidRPr="00E3507C">
        <w:rPr>
          <w:rFonts w:ascii="Calibri" w:hAnsi="Calibri"/>
          <w:bCs/>
        </w:rPr>
        <w:t>une organisation et un fonctionnement identiques à celui de la Fédération, particulièrement s’agissant des procédures électives</w:t>
      </w:r>
      <w:r w:rsidR="00C23311">
        <w:rPr>
          <w:rFonts w:ascii="Calibri" w:hAnsi="Calibri"/>
          <w:bCs/>
        </w:rPr>
        <w:t xml:space="preserve"> et des modes de scrutin pour la désignation de leurs instances dirigeantes</w:t>
      </w:r>
      <w:r w:rsidRPr="00E3507C">
        <w:rPr>
          <w:rFonts w:ascii="Calibri" w:hAnsi="Calibri"/>
          <w:bCs/>
        </w:rPr>
        <w:t xml:space="preserve">. Ils ne doivent contenir aucune disposition de nature à mettre en cause les attributions et les prérogatives fédérales. </w:t>
      </w:r>
    </w:p>
    <w:p w14:paraId="66C771AE" w14:textId="77777777" w:rsidR="00E5698B" w:rsidRPr="00E3507C" w:rsidRDefault="00E5698B" w:rsidP="00E5698B">
      <w:pPr>
        <w:jc w:val="both"/>
        <w:rPr>
          <w:rFonts w:ascii="Calibri" w:hAnsi="Calibri"/>
          <w:bCs/>
        </w:rPr>
      </w:pPr>
    </w:p>
    <w:p w14:paraId="66C771AF" w14:textId="77777777" w:rsidR="00E5698B" w:rsidRPr="00E3507C" w:rsidRDefault="00E5698B" w:rsidP="00E5698B">
      <w:pPr>
        <w:jc w:val="both"/>
        <w:rPr>
          <w:rFonts w:ascii="Calibri" w:hAnsi="Calibri"/>
          <w:bCs/>
        </w:rPr>
      </w:pPr>
      <w:r w:rsidRPr="00E3507C">
        <w:rPr>
          <w:rFonts w:ascii="Calibri" w:hAnsi="Calibri"/>
          <w:bCs/>
        </w:rPr>
        <w:t xml:space="preserve">Toute modification de statuts, après </w:t>
      </w:r>
      <w:r w:rsidR="00360321" w:rsidRPr="00E3507C">
        <w:rPr>
          <w:rFonts w:ascii="Calibri" w:hAnsi="Calibri"/>
          <w:bCs/>
        </w:rPr>
        <w:t xml:space="preserve">attribution </w:t>
      </w:r>
      <w:r w:rsidRPr="00E3507C">
        <w:rPr>
          <w:rFonts w:ascii="Calibri" w:hAnsi="Calibri"/>
          <w:bCs/>
        </w:rPr>
        <w:t>de</w:t>
      </w:r>
      <w:r w:rsidRPr="00E3507C">
        <w:rPr>
          <w:rFonts w:ascii="Calibri" w:hAnsi="Calibri"/>
          <w:bCs/>
          <w:color w:val="FF0000"/>
        </w:rPr>
        <w:t xml:space="preserve"> </w:t>
      </w:r>
      <w:r w:rsidR="00360321" w:rsidRPr="00E3507C">
        <w:rPr>
          <w:rFonts w:ascii="Calibri" w:hAnsi="Calibri"/>
          <w:bCs/>
        </w:rPr>
        <w:t xml:space="preserve">la </w:t>
      </w:r>
      <w:r w:rsidRPr="00E3507C">
        <w:rPr>
          <w:rFonts w:ascii="Calibri" w:hAnsi="Calibri"/>
          <w:bCs/>
        </w:rPr>
        <w:t>subdélégation par la Fédération, doit être soumise préalablement à celle-ci pour avis favorable.</w:t>
      </w:r>
    </w:p>
    <w:p w14:paraId="66C771B0" w14:textId="77777777" w:rsidR="00E5698B" w:rsidRPr="00E3507C" w:rsidRDefault="00E5698B" w:rsidP="00E5698B">
      <w:pPr>
        <w:jc w:val="both"/>
        <w:rPr>
          <w:rFonts w:ascii="Calibri" w:hAnsi="Calibri"/>
          <w:bCs/>
        </w:rPr>
      </w:pPr>
    </w:p>
    <w:p w14:paraId="66C771B1" w14:textId="10AAA143" w:rsidR="00E5698B" w:rsidRPr="00E3507C" w:rsidRDefault="00242F81" w:rsidP="00E5698B">
      <w:pPr>
        <w:jc w:val="both"/>
        <w:rPr>
          <w:rFonts w:ascii="Calibri" w:hAnsi="Calibri"/>
          <w:bCs/>
        </w:rPr>
      </w:pPr>
      <w:r>
        <w:rPr>
          <w:rFonts w:ascii="Calibri" w:hAnsi="Calibri"/>
          <w:bCs/>
        </w:rPr>
        <w:t>Le</w:t>
      </w:r>
      <w:r w:rsidR="00E5698B" w:rsidRPr="00E3507C">
        <w:rPr>
          <w:rFonts w:ascii="Calibri" w:hAnsi="Calibri"/>
          <w:bCs/>
        </w:rPr>
        <w:t xml:space="preserve"> </w:t>
      </w:r>
      <w:r>
        <w:rPr>
          <w:rFonts w:ascii="Calibri" w:hAnsi="Calibri"/>
        </w:rPr>
        <w:t>comité départemental</w:t>
      </w:r>
      <w:r w:rsidRPr="00E3507C">
        <w:rPr>
          <w:rFonts w:ascii="Calibri" w:hAnsi="Calibri"/>
          <w:bCs/>
        </w:rPr>
        <w:t xml:space="preserve"> </w:t>
      </w:r>
      <w:r w:rsidR="00E5698B" w:rsidRPr="00E3507C">
        <w:rPr>
          <w:rFonts w:ascii="Calibri" w:hAnsi="Calibri"/>
          <w:bCs/>
        </w:rPr>
        <w:t>doit faire parvenir chaque année à la Fédération :</w:t>
      </w:r>
    </w:p>
    <w:p w14:paraId="66C771B2" w14:textId="77777777" w:rsidR="00E5698B" w:rsidRPr="00E3507C" w:rsidRDefault="00E5698B" w:rsidP="00A27054">
      <w:pPr>
        <w:ind w:left="709" w:hanging="227"/>
        <w:jc w:val="both"/>
        <w:rPr>
          <w:rFonts w:ascii="Calibri" w:hAnsi="Calibri"/>
          <w:bCs/>
        </w:rPr>
      </w:pPr>
      <w:r w:rsidRPr="00E3507C">
        <w:rPr>
          <w:rFonts w:ascii="Calibri" w:hAnsi="Calibri"/>
          <w:bCs/>
        </w:rPr>
        <w:t>-</w:t>
      </w:r>
      <w:r w:rsidRPr="00E3507C">
        <w:rPr>
          <w:rFonts w:ascii="Calibri" w:hAnsi="Calibri"/>
          <w:bCs/>
        </w:rPr>
        <w:tab/>
        <w:t xml:space="preserve">les </w:t>
      </w:r>
      <w:r w:rsidR="00A27054" w:rsidRPr="00E3507C">
        <w:rPr>
          <w:rFonts w:ascii="Calibri" w:hAnsi="Calibri"/>
          <w:bCs/>
        </w:rPr>
        <w:t>procès-v</w:t>
      </w:r>
      <w:r w:rsidRPr="00E3507C">
        <w:rPr>
          <w:rFonts w:ascii="Calibri" w:hAnsi="Calibri"/>
          <w:bCs/>
        </w:rPr>
        <w:t>erbaux des Assemblées Générales</w:t>
      </w:r>
    </w:p>
    <w:p w14:paraId="6BF1545D" w14:textId="77777777" w:rsidR="00242F81" w:rsidRDefault="00E5698B" w:rsidP="00242F81">
      <w:pPr>
        <w:ind w:left="709" w:hanging="227"/>
        <w:jc w:val="both"/>
        <w:rPr>
          <w:rFonts w:ascii="Calibri" w:hAnsi="Calibri"/>
          <w:bCs/>
        </w:rPr>
      </w:pPr>
      <w:r w:rsidRPr="00E3507C">
        <w:rPr>
          <w:rFonts w:ascii="Calibri" w:hAnsi="Calibri"/>
          <w:bCs/>
        </w:rPr>
        <w:t>-</w:t>
      </w:r>
      <w:r w:rsidRPr="00E3507C">
        <w:rPr>
          <w:rFonts w:ascii="Calibri" w:hAnsi="Calibri"/>
          <w:bCs/>
        </w:rPr>
        <w:tab/>
      </w:r>
      <w:r w:rsidRPr="00E3507C">
        <w:rPr>
          <w:rFonts w:ascii="Calibri" w:hAnsi="Calibri"/>
        </w:rPr>
        <w:t>le compte de résultat et l</w:t>
      </w:r>
      <w:r w:rsidRPr="00E3507C">
        <w:rPr>
          <w:rFonts w:ascii="Calibri" w:hAnsi="Calibri"/>
          <w:bCs/>
        </w:rPr>
        <w:t xml:space="preserve">e bilan financier </w:t>
      </w:r>
      <w:r w:rsidRPr="00E3507C">
        <w:rPr>
          <w:rFonts w:ascii="Calibri" w:hAnsi="Calibri"/>
        </w:rPr>
        <w:t xml:space="preserve">de l’exercice </w:t>
      </w:r>
      <w:r w:rsidRPr="00E3507C">
        <w:rPr>
          <w:rFonts w:ascii="Calibri" w:hAnsi="Calibri"/>
          <w:bCs/>
        </w:rPr>
        <w:t>clos</w:t>
      </w:r>
    </w:p>
    <w:p w14:paraId="7FC51E3A" w14:textId="082BA2BC" w:rsidR="00C23311" w:rsidRPr="00E3507C" w:rsidRDefault="00242F81" w:rsidP="00242F81">
      <w:pPr>
        <w:ind w:left="709" w:hanging="227"/>
        <w:jc w:val="both"/>
        <w:rPr>
          <w:rFonts w:ascii="Calibri" w:hAnsi="Calibri"/>
          <w:bCs/>
        </w:rPr>
      </w:pPr>
      <w:r>
        <w:rPr>
          <w:rFonts w:ascii="Calibri" w:hAnsi="Calibri"/>
          <w:bCs/>
        </w:rPr>
        <w:t xml:space="preserve">- </w:t>
      </w:r>
      <w:r w:rsidR="00C23311">
        <w:rPr>
          <w:rFonts w:ascii="Calibri" w:hAnsi="Calibri"/>
          <w:bCs/>
        </w:rPr>
        <w:t>le budget prévisionnel</w:t>
      </w:r>
    </w:p>
    <w:p w14:paraId="66C771B4" w14:textId="77777777" w:rsidR="00E5698B" w:rsidRPr="00E3507C" w:rsidRDefault="00E5698B" w:rsidP="00E5698B">
      <w:pPr>
        <w:ind w:left="227" w:hanging="227"/>
        <w:jc w:val="both"/>
        <w:rPr>
          <w:rFonts w:ascii="Calibri" w:hAnsi="Calibri"/>
          <w:bCs/>
        </w:rPr>
      </w:pPr>
    </w:p>
    <w:p w14:paraId="66C771B5" w14:textId="0E721F88" w:rsidR="00E5698B" w:rsidRPr="00E3507C" w:rsidRDefault="00E5698B" w:rsidP="00E5698B">
      <w:pPr>
        <w:jc w:val="both"/>
        <w:rPr>
          <w:rFonts w:ascii="Calibri" w:hAnsi="Calibri"/>
          <w:bCs/>
        </w:rPr>
      </w:pPr>
      <w:r w:rsidRPr="00E3507C">
        <w:rPr>
          <w:rFonts w:ascii="Calibri" w:hAnsi="Calibri"/>
          <w:bCs/>
        </w:rPr>
        <w:t>La non-communication à la FF</w:t>
      </w:r>
      <w:r w:rsidR="00C86A28">
        <w:rPr>
          <w:rFonts w:ascii="Calibri" w:hAnsi="Calibri"/>
          <w:bCs/>
        </w:rPr>
        <w:t xml:space="preserve"> </w:t>
      </w:r>
      <w:r w:rsidRPr="00E3507C">
        <w:rPr>
          <w:rFonts w:ascii="Calibri" w:hAnsi="Calibri"/>
          <w:bCs/>
        </w:rPr>
        <w:t>R</w:t>
      </w:r>
      <w:r w:rsidR="00C86A28">
        <w:rPr>
          <w:rFonts w:ascii="Calibri" w:hAnsi="Calibri"/>
          <w:bCs/>
        </w:rPr>
        <w:t xml:space="preserve">oller </w:t>
      </w:r>
      <w:r w:rsidRPr="00E3507C">
        <w:rPr>
          <w:rFonts w:ascii="Calibri" w:hAnsi="Calibri"/>
          <w:bCs/>
        </w:rPr>
        <w:t>S</w:t>
      </w:r>
      <w:r w:rsidR="00C86A28">
        <w:rPr>
          <w:rFonts w:ascii="Calibri" w:hAnsi="Calibri"/>
          <w:bCs/>
        </w:rPr>
        <w:t>ports</w:t>
      </w:r>
      <w:r w:rsidRPr="00E3507C">
        <w:rPr>
          <w:rFonts w:ascii="Calibri" w:hAnsi="Calibri"/>
          <w:bCs/>
        </w:rPr>
        <w:t xml:space="preserve"> de ces documents peut constituer un motif de </w:t>
      </w:r>
      <w:r w:rsidR="00C86A28">
        <w:rPr>
          <w:rFonts w:ascii="Calibri" w:hAnsi="Calibri"/>
          <w:bCs/>
        </w:rPr>
        <w:t>retrait de l’aide financière annuelle</w:t>
      </w:r>
      <w:r w:rsidRPr="00E3507C">
        <w:rPr>
          <w:rFonts w:ascii="Calibri" w:hAnsi="Calibri"/>
          <w:bCs/>
        </w:rPr>
        <w:t>.</w:t>
      </w:r>
    </w:p>
    <w:p w14:paraId="66C771B6" w14:textId="77777777" w:rsidR="00E5698B" w:rsidRPr="00E3507C" w:rsidRDefault="00E5698B">
      <w:pPr>
        <w:pStyle w:val="Corpsdetexte"/>
        <w:rPr>
          <w:rFonts w:ascii="Calibri" w:hAnsi="Calibri"/>
          <w:sz w:val="20"/>
        </w:rPr>
      </w:pPr>
    </w:p>
    <w:p w14:paraId="66C771B7" w14:textId="65AF978E" w:rsidR="00E5698B" w:rsidRPr="00E3507C" w:rsidRDefault="00E5698B" w:rsidP="00E5698B">
      <w:pPr>
        <w:jc w:val="both"/>
        <w:rPr>
          <w:rFonts w:ascii="Calibri" w:hAnsi="Calibri"/>
          <w:bCs/>
        </w:rPr>
      </w:pPr>
      <w:r w:rsidRPr="00E3507C">
        <w:rPr>
          <w:rFonts w:ascii="Calibri" w:hAnsi="Calibri"/>
        </w:rPr>
        <w:lastRenderedPageBreak/>
        <w:t xml:space="preserve">En cas de dysfonctionnement, ou de non-respect des statuts et des règlements fédéraux, le </w:t>
      </w:r>
      <w:r w:rsidR="00C86A28">
        <w:rPr>
          <w:rFonts w:ascii="Calibri" w:hAnsi="Calibri"/>
        </w:rPr>
        <w:t>Conseil d’Administration</w:t>
      </w:r>
      <w:r w:rsidRPr="00E3507C">
        <w:rPr>
          <w:rFonts w:ascii="Calibri" w:hAnsi="Calibri"/>
        </w:rPr>
        <w:t xml:space="preserve"> de la FF</w:t>
      </w:r>
      <w:r w:rsidR="00C86A28">
        <w:rPr>
          <w:rFonts w:ascii="Calibri" w:hAnsi="Calibri"/>
        </w:rPr>
        <w:t xml:space="preserve"> </w:t>
      </w:r>
      <w:r w:rsidRPr="00E3507C">
        <w:rPr>
          <w:rFonts w:ascii="Calibri" w:hAnsi="Calibri"/>
        </w:rPr>
        <w:t>R</w:t>
      </w:r>
      <w:r w:rsidR="00C86A28">
        <w:rPr>
          <w:rFonts w:ascii="Calibri" w:hAnsi="Calibri"/>
        </w:rPr>
        <w:t xml:space="preserve">oller </w:t>
      </w:r>
      <w:r w:rsidRPr="00E3507C">
        <w:rPr>
          <w:rFonts w:ascii="Calibri" w:hAnsi="Calibri"/>
        </w:rPr>
        <w:t>S</w:t>
      </w:r>
      <w:r w:rsidR="00C86A28">
        <w:rPr>
          <w:rFonts w:ascii="Calibri" w:hAnsi="Calibri"/>
        </w:rPr>
        <w:t>ports</w:t>
      </w:r>
      <w:r w:rsidR="00C23311">
        <w:rPr>
          <w:rFonts w:ascii="Calibri" w:hAnsi="Calibri"/>
        </w:rPr>
        <w:t>, ou, en cas d’urgence, le Bureau Exécutif,</w:t>
      </w:r>
      <w:r w:rsidRPr="00E3507C">
        <w:rPr>
          <w:rFonts w:ascii="Calibri" w:hAnsi="Calibri"/>
        </w:rPr>
        <w:t xml:space="preserve"> peut retirer </w:t>
      </w:r>
      <w:r w:rsidR="00242F81">
        <w:rPr>
          <w:rFonts w:ascii="Calibri" w:hAnsi="Calibri"/>
        </w:rPr>
        <w:t>au comité départemental</w:t>
      </w:r>
      <w:r w:rsidR="00242F81" w:rsidRPr="00E3507C">
        <w:rPr>
          <w:rFonts w:ascii="Calibri" w:hAnsi="Calibri"/>
        </w:rPr>
        <w:t xml:space="preserve"> </w:t>
      </w:r>
      <w:r w:rsidRPr="00E3507C">
        <w:rPr>
          <w:rFonts w:ascii="Calibri" w:hAnsi="Calibri"/>
        </w:rPr>
        <w:t xml:space="preserve">cette subdélégation, après mise en demeure de se conformer. Il en avertit le Directeur </w:t>
      </w:r>
      <w:r w:rsidR="00242F81">
        <w:rPr>
          <w:rFonts w:ascii="Calibri" w:hAnsi="Calibri"/>
        </w:rPr>
        <w:t>Départemental</w:t>
      </w:r>
      <w:r w:rsidRPr="00E3507C">
        <w:rPr>
          <w:rFonts w:ascii="Calibri" w:hAnsi="Calibri"/>
        </w:rPr>
        <w:t xml:space="preserve"> de la Jeunesse, des Sports et de la Cohésion Sociale ainsi que toutes les associations sportives concernées.</w:t>
      </w:r>
    </w:p>
    <w:p w14:paraId="66C771B8" w14:textId="77777777" w:rsidR="00E5698B" w:rsidRPr="00E3507C" w:rsidRDefault="00E5698B">
      <w:pPr>
        <w:pStyle w:val="Corpsdetexte"/>
        <w:rPr>
          <w:rFonts w:ascii="Calibri" w:hAnsi="Calibri"/>
          <w:sz w:val="20"/>
        </w:rPr>
      </w:pPr>
    </w:p>
    <w:p w14:paraId="66C771B9" w14:textId="77777777" w:rsidR="00E5698B" w:rsidRPr="00E3507C" w:rsidRDefault="00E5698B">
      <w:pPr>
        <w:pStyle w:val="Corpsdetexte"/>
        <w:rPr>
          <w:rFonts w:ascii="Calibri" w:hAnsi="Calibri"/>
          <w:sz w:val="20"/>
        </w:rPr>
      </w:pPr>
    </w:p>
    <w:p w14:paraId="66C771BA" w14:textId="3FFC917B" w:rsidR="00E5698B" w:rsidRPr="001E7831" w:rsidRDefault="001E7831" w:rsidP="001E7831">
      <w:pPr>
        <w:pStyle w:val="Corpsdetexte"/>
        <w:pBdr>
          <w:bottom w:val="single" w:sz="12" w:space="10" w:color="315A9C"/>
        </w:pBdr>
        <w:jc w:val="center"/>
        <w:rPr>
          <w:rFonts w:ascii="Calibri" w:hAnsi="Calibri"/>
          <w:b/>
          <w:bCs/>
          <w:color w:val="315A9C"/>
          <w:szCs w:val="24"/>
        </w:rPr>
      </w:pPr>
      <w:r w:rsidRPr="001E7831">
        <w:rPr>
          <w:rFonts w:ascii="Calibri" w:hAnsi="Calibri"/>
          <w:b/>
          <w:bCs/>
          <w:color w:val="315A9C"/>
          <w:szCs w:val="24"/>
        </w:rPr>
        <w:t>Titre II – L’Assemblée Générale</w:t>
      </w:r>
    </w:p>
    <w:p w14:paraId="66C771BB" w14:textId="77777777" w:rsidR="00E5698B" w:rsidRPr="00E3507C" w:rsidRDefault="00E5698B">
      <w:pPr>
        <w:pStyle w:val="Corpsdetexte"/>
        <w:rPr>
          <w:rFonts w:ascii="Calibri" w:hAnsi="Calibri"/>
          <w:sz w:val="20"/>
        </w:rPr>
      </w:pPr>
    </w:p>
    <w:p w14:paraId="66C771BC" w14:textId="77777777" w:rsidR="00E5698B" w:rsidRDefault="00E5698B">
      <w:pPr>
        <w:pStyle w:val="Corpsdetexte"/>
        <w:rPr>
          <w:rFonts w:ascii="Calibri" w:hAnsi="Calibri"/>
          <w:sz w:val="20"/>
        </w:rPr>
      </w:pPr>
    </w:p>
    <w:p w14:paraId="68733A45" w14:textId="220594CC" w:rsidR="001E7831" w:rsidRPr="001E7831" w:rsidRDefault="001E7831">
      <w:pPr>
        <w:pStyle w:val="Corpsdetexte"/>
        <w:rPr>
          <w:rFonts w:ascii="Calibri" w:hAnsi="Calibri"/>
          <w:color w:val="315A9C"/>
          <w:sz w:val="20"/>
        </w:rPr>
      </w:pPr>
      <w:r w:rsidRPr="001E7831">
        <w:rPr>
          <w:rFonts w:ascii="Calibri" w:hAnsi="Calibri"/>
          <w:color w:val="315A9C"/>
          <w:sz w:val="20"/>
        </w:rPr>
        <w:t>Article 6 - Composition</w:t>
      </w:r>
    </w:p>
    <w:p w14:paraId="66C771BE" w14:textId="77777777" w:rsidR="00E5698B" w:rsidRPr="00E3507C" w:rsidRDefault="00E5698B">
      <w:pPr>
        <w:pStyle w:val="Corpsdetexte"/>
        <w:rPr>
          <w:rFonts w:ascii="Calibri" w:hAnsi="Calibri"/>
          <w:sz w:val="20"/>
        </w:rPr>
      </w:pPr>
    </w:p>
    <w:p w14:paraId="66C771BF" w14:textId="37896137" w:rsidR="00E5698B" w:rsidRPr="00E3507C" w:rsidRDefault="00E5698B" w:rsidP="00E5698B">
      <w:pPr>
        <w:pStyle w:val="Corpsdetexte"/>
        <w:rPr>
          <w:rFonts w:ascii="Calibri" w:hAnsi="Calibri"/>
          <w:sz w:val="20"/>
        </w:rPr>
      </w:pPr>
      <w:r w:rsidRPr="00E3507C">
        <w:rPr>
          <w:rFonts w:ascii="Calibri" w:hAnsi="Calibri"/>
          <w:sz w:val="20"/>
        </w:rPr>
        <w:t>L’Assemblée Générale se compose des représentants des associations ou sections d’associations sportives</w:t>
      </w:r>
      <w:r w:rsidR="00C425A0">
        <w:rPr>
          <w:rFonts w:ascii="Calibri" w:hAnsi="Calibri"/>
          <w:sz w:val="20"/>
        </w:rPr>
        <w:t>, constituées dans les conditions prévues au chapitre 1</w:t>
      </w:r>
      <w:r w:rsidR="00C425A0" w:rsidRPr="00C23311">
        <w:rPr>
          <w:rFonts w:ascii="Calibri" w:hAnsi="Calibri"/>
          <w:sz w:val="20"/>
          <w:vertAlign w:val="superscript"/>
        </w:rPr>
        <w:t>er</w:t>
      </w:r>
      <w:r w:rsidR="00C425A0">
        <w:rPr>
          <w:rFonts w:ascii="Calibri" w:hAnsi="Calibri"/>
          <w:sz w:val="20"/>
        </w:rPr>
        <w:t xml:space="preserve"> du titre II du livre 1</w:t>
      </w:r>
      <w:r w:rsidR="00C425A0" w:rsidRPr="00C23311">
        <w:rPr>
          <w:rFonts w:ascii="Calibri" w:hAnsi="Calibri"/>
          <w:sz w:val="20"/>
          <w:vertAlign w:val="superscript"/>
        </w:rPr>
        <w:t>er</w:t>
      </w:r>
      <w:r w:rsidR="00C425A0">
        <w:rPr>
          <w:rFonts w:ascii="Calibri" w:hAnsi="Calibri"/>
          <w:sz w:val="20"/>
        </w:rPr>
        <w:t xml:space="preserve"> du code du sport,</w:t>
      </w:r>
      <w:r w:rsidRPr="00E3507C">
        <w:rPr>
          <w:rFonts w:ascii="Calibri" w:hAnsi="Calibri"/>
          <w:sz w:val="20"/>
        </w:rPr>
        <w:t xml:space="preserve"> affiliées à la Fédération, ayant au moins trois licenciés au </w:t>
      </w:r>
      <w:r w:rsidR="00C86A28">
        <w:rPr>
          <w:rFonts w:ascii="Calibri" w:hAnsi="Calibri"/>
          <w:sz w:val="20"/>
        </w:rPr>
        <w:t>30 juin</w:t>
      </w:r>
      <w:r w:rsidRPr="00E3507C">
        <w:rPr>
          <w:rFonts w:ascii="Calibri" w:hAnsi="Calibri"/>
          <w:sz w:val="20"/>
        </w:rPr>
        <w:t xml:space="preserve"> de l’année précédente </w:t>
      </w:r>
      <w:r w:rsidR="003B49A6" w:rsidRPr="00E3507C">
        <w:rPr>
          <w:rFonts w:ascii="Calibri" w:hAnsi="Calibri"/>
          <w:sz w:val="20"/>
        </w:rPr>
        <w:t xml:space="preserve">et à jour de leur </w:t>
      </w:r>
      <w:r w:rsidRPr="00E3507C">
        <w:rPr>
          <w:rFonts w:ascii="Calibri" w:hAnsi="Calibri"/>
          <w:sz w:val="20"/>
        </w:rPr>
        <w:t xml:space="preserve">cotisation annuelle (affiliation) </w:t>
      </w:r>
      <w:r w:rsidR="00242F81">
        <w:rPr>
          <w:rFonts w:ascii="Calibri" w:hAnsi="Calibri"/>
          <w:sz w:val="20"/>
        </w:rPr>
        <w:t>au comité départemental</w:t>
      </w:r>
      <w:r w:rsidRPr="00E3507C">
        <w:rPr>
          <w:rFonts w:ascii="Calibri" w:hAnsi="Calibri"/>
          <w:sz w:val="20"/>
        </w:rPr>
        <w:t xml:space="preserve">. </w:t>
      </w:r>
    </w:p>
    <w:p w14:paraId="66C771C0" w14:textId="77777777" w:rsidR="00E5698B" w:rsidRPr="00E3507C" w:rsidRDefault="00E5698B" w:rsidP="00E5698B">
      <w:pPr>
        <w:pStyle w:val="Corpsdetexte"/>
        <w:rPr>
          <w:rFonts w:ascii="Calibri" w:hAnsi="Calibri"/>
          <w:strike/>
          <w:sz w:val="20"/>
        </w:rPr>
      </w:pPr>
    </w:p>
    <w:p w14:paraId="66C771C1" w14:textId="77777777" w:rsidR="003B49A6" w:rsidRPr="00E3507C" w:rsidRDefault="003B49A6" w:rsidP="003B49A6">
      <w:pPr>
        <w:pStyle w:val="Corpsdetexte"/>
        <w:rPr>
          <w:rFonts w:ascii="Calibri" w:hAnsi="Calibri"/>
          <w:sz w:val="20"/>
        </w:rPr>
      </w:pPr>
      <w:r w:rsidRPr="00E3507C">
        <w:rPr>
          <w:rFonts w:ascii="Calibri" w:hAnsi="Calibri"/>
          <w:sz w:val="20"/>
        </w:rPr>
        <w:t xml:space="preserve">Les représentants de ces associations sont désignés par chaque association pour ce qui la concerne : le Président ou un membre de celle-ci, dûment mandaté à cet effet. Ces représentants doivent être licenciés à la Fédération. </w:t>
      </w:r>
    </w:p>
    <w:p w14:paraId="66C771C2" w14:textId="77777777" w:rsidR="003B49A6" w:rsidRPr="00E3507C" w:rsidRDefault="003B49A6" w:rsidP="003B49A6">
      <w:pPr>
        <w:pStyle w:val="Corpsdetexte"/>
        <w:rPr>
          <w:rFonts w:ascii="Calibri" w:hAnsi="Calibri"/>
          <w:sz w:val="20"/>
        </w:rPr>
      </w:pPr>
    </w:p>
    <w:p w14:paraId="66C771C3" w14:textId="069E9EF6" w:rsidR="00E5698B" w:rsidRPr="00E3507C" w:rsidRDefault="00E5698B" w:rsidP="00E5698B">
      <w:pPr>
        <w:pStyle w:val="Corpsdetexte"/>
        <w:rPr>
          <w:rFonts w:ascii="Calibri" w:hAnsi="Calibri" w:cs="Arial"/>
          <w:strike/>
          <w:sz w:val="20"/>
        </w:rPr>
      </w:pPr>
      <w:r w:rsidRPr="00E3507C">
        <w:rPr>
          <w:rFonts w:ascii="Calibri" w:hAnsi="Calibri"/>
          <w:sz w:val="20"/>
        </w:rPr>
        <w:t xml:space="preserve">Les licenciés à titre individuel, les membres d’honneur et les membres bienfaiteurs </w:t>
      </w:r>
      <w:r w:rsidRPr="00E3507C">
        <w:rPr>
          <w:rFonts w:ascii="Calibri" w:hAnsi="Calibri" w:cs="Arial"/>
          <w:sz w:val="20"/>
        </w:rPr>
        <w:t>dont la qualité est agréée par le Conseil d’Administration</w:t>
      </w:r>
      <w:r w:rsidR="00C86A28">
        <w:rPr>
          <w:rFonts w:ascii="Calibri" w:hAnsi="Calibri" w:cs="Arial"/>
          <w:sz w:val="20"/>
        </w:rPr>
        <w:t xml:space="preserve"> </w:t>
      </w:r>
      <w:r w:rsidR="00242F81">
        <w:rPr>
          <w:rFonts w:ascii="Calibri" w:hAnsi="Calibri" w:cs="Arial"/>
          <w:sz w:val="20"/>
        </w:rPr>
        <w:t xml:space="preserve">du </w:t>
      </w:r>
      <w:r w:rsidR="00242F81">
        <w:rPr>
          <w:rFonts w:ascii="Calibri" w:hAnsi="Calibri"/>
          <w:sz w:val="20"/>
        </w:rPr>
        <w:t>comité départemental</w:t>
      </w:r>
      <w:r w:rsidRPr="00E3507C">
        <w:rPr>
          <w:rFonts w:ascii="Calibri" w:hAnsi="Calibri"/>
          <w:sz w:val="20"/>
        </w:rPr>
        <w:t xml:space="preserve">, sont invités à y assister sans disposer du droit de vote. </w:t>
      </w:r>
    </w:p>
    <w:p w14:paraId="66C771C4" w14:textId="77777777" w:rsidR="00E5698B" w:rsidRPr="00E3507C" w:rsidRDefault="00E5698B" w:rsidP="00E5698B">
      <w:pPr>
        <w:pStyle w:val="Corpsdetexte"/>
        <w:rPr>
          <w:rFonts w:ascii="Calibri" w:hAnsi="Calibri"/>
          <w:sz w:val="20"/>
        </w:rPr>
      </w:pPr>
    </w:p>
    <w:p w14:paraId="66C771C9" w14:textId="32B30D68" w:rsidR="00E5698B" w:rsidRPr="00E3507C" w:rsidRDefault="00E5698B" w:rsidP="00E5698B">
      <w:pPr>
        <w:pStyle w:val="Corpsdetexte"/>
        <w:rPr>
          <w:rFonts w:ascii="Calibri" w:hAnsi="Calibri"/>
          <w:sz w:val="20"/>
        </w:rPr>
      </w:pPr>
      <w:r w:rsidRPr="00E3507C">
        <w:rPr>
          <w:rFonts w:ascii="Calibri" w:hAnsi="Calibri"/>
          <w:sz w:val="20"/>
        </w:rPr>
        <w:t>Chaque représenta</w:t>
      </w:r>
      <w:r w:rsidR="00242F81">
        <w:rPr>
          <w:rFonts w:ascii="Calibri" w:hAnsi="Calibri"/>
          <w:sz w:val="20"/>
        </w:rPr>
        <w:t xml:space="preserve">nt dispose d’un nombre de voix </w:t>
      </w:r>
      <w:r w:rsidRPr="00E3507C">
        <w:rPr>
          <w:rFonts w:ascii="Calibri" w:hAnsi="Calibri"/>
          <w:sz w:val="20"/>
        </w:rPr>
        <w:t>déterminé en fonction du nombre de licences délivrées à la date du dernier jour de la saison précédente et su</w:t>
      </w:r>
      <w:r w:rsidR="00242F81">
        <w:rPr>
          <w:rFonts w:ascii="Calibri" w:hAnsi="Calibri"/>
          <w:sz w:val="20"/>
        </w:rPr>
        <w:t xml:space="preserve">ivant le barème ci-après, </w:t>
      </w:r>
      <w:r w:rsidRPr="00E3507C">
        <w:rPr>
          <w:rFonts w:ascii="Calibri" w:hAnsi="Calibri"/>
          <w:sz w:val="20"/>
        </w:rPr>
        <w:t xml:space="preserve">qui ne fait aucune distinction de la nature des licences : </w:t>
      </w:r>
    </w:p>
    <w:p w14:paraId="66C771CA" w14:textId="77777777" w:rsidR="00E5698B" w:rsidRPr="00E3507C" w:rsidRDefault="00E5698B" w:rsidP="00E5698B">
      <w:pPr>
        <w:pStyle w:val="Corpsdetexte"/>
        <w:tabs>
          <w:tab w:val="clear" w:pos="2835"/>
          <w:tab w:val="left" w:pos="3402"/>
        </w:tabs>
        <w:ind w:left="624" w:hanging="227"/>
        <w:rPr>
          <w:rFonts w:ascii="Calibri" w:hAnsi="Calibri"/>
          <w:sz w:val="20"/>
        </w:rPr>
      </w:pPr>
      <w:r w:rsidRPr="00E3507C">
        <w:rPr>
          <w:rFonts w:ascii="Calibri" w:hAnsi="Calibri"/>
          <w:sz w:val="20"/>
        </w:rPr>
        <w:t xml:space="preserve">- </w:t>
      </w:r>
      <w:r w:rsidRPr="00E3507C">
        <w:rPr>
          <w:rFonts w:ascii="Calibri" w:hAnsi="Calibri"/>
          <w:sz w:val="20"/>
        </w:rPr>
        <w:tab/>
        <w:t>de 3 à 10 licences</w:t>
      </w:r>
      <w:r w:rsidRPr="00E3507C">
        <w:rPr>
          <w:rFonts w:ascii="Calibri" w:hAnsi="Calibri"/>
          <w:sz w:val="20"/>
        </w:rPr>
        <w:tab/>
        <w:t>1 voix</w:t>
      </w:r>
    </w:p>
    <w:p w14:paraId="66C771CB" w14:textId="77777777" w:rsidR="00E5698B" w:rsidRPr="00E3507C" w:rsidRDefault="00E5698B" w:rsidP="00E5698B">
      <w:pPr>
        <w:pStyle w:val="Corpsdetexte"/>
        <w:tabs>
          <w:tab w:val="clear" w:pos="2835"/>
          <w:tab w:val="left" w:pos="3402"/>
        </w:tabs>
        <w:ind w:left="624" w:hanging="227"/>
        <w:rPr>
          <w:rFonts w:ascii="Calibri" w:hAnsi="Calibri"/>
          <w:sz w:val="20"/>
        </w:rPr>
      </w:pPr>
      <w:r w:rsidRPr="00E3507C">
        <w:rPr>
          <w:rFonts w:ascii="Calibri" w:hAnsi="Calibri"/>
          <w:sz w:val="20"/>
        </w:rPr>
        <w:t xml:space="preserve">- </w:t>
      </w:r>
      <w:r w:rsidRPr="00E3507C">
        <w:rPr>
          <w:rFonts w:ascii="Calibri" w:hAnsi="Calibri"/>
          <w:sz w:val="20"/>
        </w:rPr>
        <w:tab/>
        <w:t>de 11 à 30 licences</w:t>
      </w:r>
      <w:r w:rsidRPr="00E3507C">
        <w:rPr>
          <w:rFonts w:ascii="Calibri" w:hAnsi="Calibri"/>
          <w:sz w:val="20"/>
        </w:rPr>
        <w:tab/>
        <w:t>2 voix</w:t>
      </w:r>
    </w:p>
    <w:p w14:paraId="66C771CC" w14:textId="77777777" w:rsidR="00E5698B" w:rsidRPr="00E3507C" w:rsidRDefault="00E5698B" w:rsidP="00E5698B">
      <w:pPr>
        <w:pStyle w:val="Corpsdetexte"/>
        <w:tabs>
          <w:tab w:val="clear" w:pos="2835"/>
          <w:tab w:val="left" w:pos="3402"/>
        </w:tabs>
        <w:ind w:left="624" w:hanging="227"/>
        <w:rPr>
          <w:rFonts w:ascii="Calibri" w:hAnsi="Calibri"/>
          <w:sz w:val="20"/>
        </w:rPr>
      </w:pPr>
      <w:r w:rsidRPr="00E3507C">
        <w:rPr>
          <w:rFonts w:ascii="Calibri" w:hAnsi="Calibri"/>
          <w:sz w:val="20"/>
        </w:rPr>
        <w:t xml:space="preserve">- </w:t>
      </w:r>
      <w:r w:rsidRPr="00E3507C">
        <w:rPr>
          <w:rFonts w:ascii="Calibri" w:hAnsi="Calibri"/>
          <w:sz w:val="20"/>
        </w:rPr>
        <w:tab/>
        <w:t>de 31 à 50 licences</w:t>
      </w:r>
      <w:r w:rsidRPr="00E3507C">
        <w:rPr>
          <w:rFonts w:ascii="Calibri" w:hAnsi="Calibri"/>
          <w:sz w:val="20"/>
        </w:rPr>
        <w:tab/>
        <w:t>3 voix</w:t>
      </w:r>
    </w:p>
    <w:p w14:paraId="66C771CD" w14:textId="77777777" w:rsidR="00E5698B" w:rsidRPr="00E3507C" w:rsidRDefault="00E5698B" w:rsidP="00E5698B">
      <w:pPr>
        <w:pStyle w:val="Corpsdetexte"/>
        <w:tabs>
          <w:tab w:val="clear" w:pos="2835"/>
          <w:tab w:val="left" w:pos="3402"/>
        </w:tabs>
        <w:ind w:left="624" w:hanging="227"/>
        <w:rPr>
          <w:rFonts w:ascii="Calibri" w:hAnsi="Calibri"/>
          <w:sz w:val="20"/>
        </w:rPr>
      </w:pPr>
      <w:r w:rsidRPr="00E3507C">
        <w:rPr>
          <w:rFonts w:ascii="Calibri" w:hAnsi="Calibri"/>
          <w:sz w:val="20"/>
        </w:rPr>
        <w:t xml:space="preserve">- </w:t>
      </w:r>
      <w:r w:rsidRPr="00E3507C">
        <w:rPr>
          <w:rFonts w:ascii="Calibri" w:hAnsi="Calibri"/>
          <w:sz w:val="20"/>
        </w:rPr>
        <w:tab/>
        <w:t>de 51 à 75 licences</w:t>
      </w:r>
      <w:r w:rsidRPr="00E3507C">
        <w:rPr>
          <w:rFonts w:ascii="Calibri" w:hAnsi="Calibri"/>
          <w:sz w:val="20"/>
        </w:rPr>
        <w:tab/>
        <w:t>5 voix</w:t>
      </w:r>
    </w:p>
    <w:p w14:paraId="66C771CE" w14:textId="77777777" w:rsidR="00E5698B" w:rsidRPr="00E3507C" w:rsidRDefault="00E5698B" w:rsidP="00E5698B">
      <w:pPr>
        <w:pStyle w:val="Corpsdetexte"/>
        <w:tabs>
          <w:tab w:val="clear" w:pos="2835"/>
          <w:tab w:val="left" w:pos="3402"/>
        </w:tabs>
        <w:ind w:left="624" w:hanging="227"/>
        <w:rPr>
          <w:rFonts w:ascii="Calibri" w:hAnsi="Calibri"/>
          <w:sz w:val="20"/>
        </w:rPr>
      </w:pPr>
      <w:r w:rsidRPr="00E3507C">
        <w:rPr>
          <w:rFonts w:ascii="Calibri" w:hAnsi="Calibri"/>
          <w:sz w:val="20"/>
        </w:rPr>
        <w:t xml:space="preserve">- </w:t>
      </w:r>
      <w:r w:rsidRPr="00E3507C">
        <w:rPr>
          <w:rFonts w:ascii="Calibri" w:hAnsi="Calibri"/>
          <w:sz w:val="20"/>
        </w:rPr>
        <w:tab/>
        <w:t>de 76 à 100 licences</w:t>
      </w:r>
      <w:r w:rsidRPr="00E3507C">
        <w:rPr>
          <w:rFonts w:ascii="Calibri" w:hAnsi="Calibri"/>
          <w:sz w:val="20"/>
        </w:rPr>
        <w:tab/>
        <w:t>8 voix</w:t>
      </w:r>
    </w:p>
    <w:p w14:paraId="66C771CF" w14:textId="77777777" w:rsidR="00E5698B" w:rsidRPr="00E3507C" w:rsidRDefault="00E5698B" w:rsidP="00E5698B">
      <w:pPr>
        <w:pStyle w:val="Corpsdetexte"/>
        <w:tabs>
          <w:tab w:val="clear" w:pos="2835"/>
          <w:tab w:val="left" w:pos="3402"/>
        </w:tabs>
        <w:ind w:left="624" w:hanging="227"/>
        <w:rPr>
          <w:rFonts w:ascii="Calibri" w:hAnsi="Calibri"/>
          <w:sz w:val="20"/>
        </w:rPr>
      </w:pPr>
      <w:r w:rsidRPr="00E3507C">
        <w:rPr>
          <w:rFonts w:ascii="Calibri" w:hAnsi="Calibri"/>
          <w:sz w:val="20"/>
        </w:rPr>
        <w:t xml:space="preserve">- </w:t>
      </w:r>
      <w:r w:rsidRPr="00E3507C">
        <w:rPr>
          <w:rFonts w:ascii="Calibri" w:hAnsi="Calibri"/>
          <w:sz w:val="20"/>
        </w:rPr>
        <w:tab/>
        <w:t>de 101 à 150 licences</w:t>
      </w:r>
      <w:r w:rsidRPr="00E3507C">
        <w:rPr>
          <w:rFonts w:ascii="Calibri" w:hAnsi="Calibri"/>
          <w:sz w:val="20"/>
        </w:rPr>
        <w:tab/>
        <w:t>11 voix</w:t>
      </w:r>
    </w:p>
    <w:p w14:paraId="66C771D0" w14:textId="77777777" w:rsidR="00E5698B" w:rsidRPr="00E3507C" w:rsidRDefault="00E5698B" w:rsidP="00E5698B">
      <w:pPr>
        <w:pStyle w:val="Corpsdetexte"/>
        <w:tabs>
          <w:tab w:val="clear" w:pos="2835"/>
          <w:tab w:val="left" w:pos="3402"/>
        </w:tabs>
        <w:ind w:left="624" w:hanging="227"/>
        <w:rPr>
          <w:rFonts w:ascii="Calibri" w:hAnsi="Calibri"/>
          <w:sz w:val="20"/>
        </w:rPr>
      </w:pPr>
      <w:r w:rsidRPr="00E3507C">
        <w:rPr>
          <w:rFonts w:ascii="Calibri" w:hAnsi="Calibri"/>
          <w:sz w:val="20"/>
        </w:rPr>
        <w:t xml:space="preserve">- </w:t>
      </w:r>
      <w:r w:rsidRPr="00E3507C">
        <w:rPr>
          <w:rFonts w:ascii="Calibri" w:hAnsi="Calibri"/>
          <w:sz w:val="20"/>
        </w:rPr>
        <w:tab/>
        <w:t>de 151 à 200 licences</w:t>
      </w:r>
      <w:r w:rsidRPr="00E3507C">
        <w:rPr>
          <w:rFonts w:ascii="Calibri" w:hAnsi="Calibri"/>
          <w:sz w:val="20"/>
        </w:rPr>
        <w:tab/>
        <w:t>14 voix</w:t>
      </w:r>
    </w:p>
    <w:p w14:paraId="66C771D1" w14:textId="77777777" w:rsidR="00E5698B" w:rsidRPr="00E3507C" w:rsidRDefault="00E5698B" w:rsidP="00E5698B">
      <w:pPr>
        <w:pStyle w:val="Corpsdetexte"/>
        <w:rPr>
          <w:rFonts w:ascii="Calibri" w:hAnsi="Calibri"/>
          <w:sz w:val="20"/>
        </w:rPr>
      </w:pPr>
    </w:p>
    <w:p w14:paraId="66C771D2" w14:textId="77777777" w:rsidR="00E5698B" w:rsidRPr="00E3507C" w:rsidRDefault="00E5698B" w:rsidP="00E5698B">
      <w:pPr>
        <w:pStyle w:val="Corpsdetexte"/>
        <w:rPr>
          <w:rFonts w:ascii="Calibri" w:hAnsi="Calibri"/>
          <w:sz w:val="20"/>
        </w:rPr>
      </w:pPr>
      <w:r w:rsidRPr="00E3507C">
        <w:rPr>
          <w:rFonts w:ascii="Calibri" w:hAnsi="Calibri"/>
          <w:sz w:val="20"/>
        </w:rPr>
        <w:t xml:space="preserve">Il sera attribué une voix supplémentaire par tranche de 50 licences jusqu’à 500 licences, puis une voix supplémentaire par tranche de 100 à partir de 501 licences. </w:t>
      </w:r>
    </w:p>
    <w:p w14:paraId="66C771D3" w14:textId="77777777" w:rsidR="00E5698B" w:rsidRPr="00E3507C" w:rsidRDefault="00E5698B" w:rsidP="00E5698B">
      <w:pPr>
        <w:pStyle w:val="Corpsdetexte"/>
        <w:rPr>
          <w:rFonts w:ascii="Calibri" w:hAnsi="Calibri"/>
          <w:sz w:val="20"/>
        </w:rPr>
      </w:pPr>
    </w:p>
    <w:p w14:paraId="66C771D4" w14:textId="77777777" w:rsidR="00A27054" w:rsidRDefault="00A27054">
      <w:pPr>
        <w:pStyle w:val="Corpsdetexte"/>
        <w:rPr>
          <w:rFonts w:ascii="Calibri" w:hAnsi="Calibri"/>
          <w:sz w:val="20"/>
        </w:rPr>
      </w:pPr>
    </w:p>
    <w:p w14:paraId="50B9AEE8" w14:textId="6ECF590F" w:rsidR="001E7831" w:rsidRPr="001E7831" w:rsidRDefault="001E7831">
      <w:pPr>
        <w:pStyle w:val="Corpsdetexte"/>
        <w:rPr>
          <w:rFonts w:ascii="Calibri" w:hAnsi="Calibri"/>
          <w:color w:val="315A9C"/>
          <w:sz w:val="20"/>
        </w:rPr>
      </w:pPr>
      <w:r w:rsidRPr="001E7831">
        <w:rPr>
          <w:rFonts w:ascii="Calibri" w:hAnsi="Calibri"/>
          <w:color w:val="315A9C"/>
          <w:sz w:val="20"/>
        </w:rPr>
        <w:t>Article 7 – Convocation - Réunion</w:t>
      </w:r>
    </w:p>
    <w:p w14:paraId="66C771D6" w14:textId="77777777" w:rsidR="00E5698B" w:rsidRPr="00E3507C" w:rsidRDefault="00E5698B">
      <w:pPr>
        <w:pStyle w:val="Corpsdetexte"/>
        <w:rPr>
          <w:rFonts w:ascii="Calibri" w:hAnsi="Calibri"/>
          <w:sz w:val="20"/>
        </w:rPr>
      </w:pPr>
    </w:p>
    <w:p w14:paraId="0A109583" w14:textId="36FEC6B9" w:rsidR="00C86A28" w:rsidRDefault="00E5698B" w:rsidP="00E5698B">
      <w:pPr>
        <w:pStyle w:val="Corpsdetexte"/>
        <w:rPr>
          <w:rFonts w:ascii="Calibri" w:hAnsi="Calibri"/>
          <w:sz w:val="20"/>
        </w:rPr>
      </w:pPr>
      <w:r w:rsidRPr="00E3507C">
        <w:rPr>
          <w:rFonts w:ascii="Calibri" w:hAnsi="Calibri"/>
          <w:sz w:val="20"/>
        </w:rPr>
        <w:t>L’Assemblée Générale est convoquée</w:t>
      </w:r>
      <w:r w:rsidR="00C86A28">
        <w:rPr>
          <w:rFonts w:ascii="Calibri" w:hAnsi="Calibri"/>
          <w:sz w:val="20"/>
        </w:rPr>
        <w:t xml:space="preserve"> par le Président </w:t>
      </w:r>
      <w:r w:rsidR="00242F81">
        <w:rPr>
          <w:rFonts w:ascii="Calibri" w:hAnsi="Calibri"/>
          <w:sz w:val="20"/>
        </w:rPr>
        <w:t>du comité départemental</w:t>
      </w:r>
      <w:r w:rsidR="00C86A28">
        <w:rPr>
          <w:rFonts w:ascii="Calibri" w:hAnsi="Calibri"/>
          <w:sz w:val="20"/>
        </w:rPr>
        <w:t>.</w:t>
      </w:r>
    </w:p>
    <w:p w14:paraId="66C771D7" w14:textId="49429685" w:rsidR="00E5698B" w:rsidRPr="00E3507C" w:rsidRDefault="00C86A28" w:rsidP="00E5698B">
      <w:pPr>
        <w:pStyle w:val="Corpsdetexte"/>
        <w:rPr>
          <w:rFonts w:ascii="Calibri" w:hAnsi="Calibri"/>
          <w:sz w:val="20"/>
        </w:rPr>
      </w:pPr>
      <w:r>
        <w:rPr>
          <w:rFonts w:ascii="Calibri" w:hAnsi="Calibri"/>
          <w:sz w:val="20"/>
        </w:rPr>
        <w:t>E</w:t>
      </w:r>
      <w:r w:rsidR="00E5698B" w:rsidRPr="00E3507C">
        <w:rPr>
          <w:rFonts w:ascii="Calibri" w:hAnsi="Calibri"/>
          <w:sz w:val="20"/>
        </w:rPr>
        <w:t>lle se réunit au moins une fois par an à la date fixée par le Conseil d’Administration. En outre, elle se réunit chaque fois que sa convocation est demandée par les deux tiers des membres du Conseil d’Administration, ou le tiers des membres de l’Assemblée représentant le tiers des voix.</w:t>
      </w:r>
    </w:p>
    <w:p w14:paraId="66C771D8" w14:textId="77777777" w:rsidR="00E5698B" w:rsidRPr="00E3507C" w:rsidRDefault="00E5698B">
      <w:pPr>
        <w:pStyle w:val="Corpsdetexte"/>
        <w:rPr>
          <w:rFonts w:ascii="Calibri" w:hAnsi="Calibri"/>
          <w:sz w:val="20"/>
        </w:rPr>
      </w:pPr>
    </w:p>
    <w:p w14:paraId="66C771D9" w14:textId="6069579A" w:rsidR="00E5698B" w:rsidRPr="00E3507C" w:rsidRDefault="00E5698B" w:rsidP="00E5698B">
      <w:pPr>
        <w:pStyle w:val="Corpsdetexte"/>
        <w:rPr>
          <w:rFonts w:ascii="Calibri" w:hAnsi="Calibri"/>
          <w:sz w:val="20"/>
        </w:rPr>
      </w:pPr>
      <w:r w:rsidRPr="00E3507C">
        <w:rPr>
          <w:rFonts w:ascii="Calibri" w:hAnsi="Calibri"/>
          <w:sz w:val="20"/>
        </w:rPr>
        <w:t>La convocation doit être adressée aux associations au moins trente jours avant la date fixée. Cette convocation peut être effectuée par voie élect</w:t>
      </w:r>
      <w:r w:rsidR="00956C5C">
        <w:rPr>
          <w:rFonts w:ascii="Calibri" w:hAnsi="Calibri"/>
          <w:sz w:val="20"/>
        </w:rPr>
        <w:t>ronique et publiée sur le site I</w:t>
      </w:r>
      <w:r w:rsidRPr="00E3507C">
        <w:rPr>
          <w:rFonts w:ascii="Calibri" w:hAnsi="Calibri"/>
          <w:sz w:val="20"/>
        </w:rPr>
        <w:t xml:space="preserve">nternet </w:t>
      </w:r>
      <w:r w:rsidR="00242F81">
        <w:rPr>
          <w:rFonts w:ascii="Calibri" w:hAnsi="Calibri"/>
          <w:sz w:val="20"/>
        </w:rPr>
        <w:t>du comité départemental</w:t>
      </w:r>
      <w:r w:rsidRPr="00E3507C">
        <w:rPr>
          <w:rFonts w:ascii="Calibri" w:hAnsi="Calibri"/>
          <w:sz w:val="20"/>
        </w:rPr>
        <w:t>.</w:t>
      </w:r>
    </w:p>
    <w:p w14:paraId="66C771DA" w14:textId="77777777" w:rsidR="00E5698B" w:rsidRPr="00E3507C" w:rsidRDefault="00E5698B" w:rsidP="00E5698B">
      <w:pPr>
        <w:pStyle w:val="Corpsdetexte"/>
        <w:rPr>
          <w:rFonts w:ascii="Calibri" w:hAnsi="Calibri"/>
          <w:sz w:val="20"/>
        </w:rPr>
      </w:pPr>
    </w:p>
    <w:p w14:paraId="66C771DB" w14:textId="4B2E8E01" w:rsidR="00E5698B" w:rsidRPr="00E3507C" w:rsidRDefault="00E5698B" w:rsidP="00E5698B">
      <w:pPr>
        <w:pStyle w:val="Corpsdetexte"/>
        <w:rPr>
          <w:rFonts w:ascii="Calibri" w:hAnsi="Calibri"/>
          <w:sz w:val="20"/>
        </w:rPr>
      </w:pPr>
      <w:r w:rsidRPr="00E3507C">
        <w:rPr>
          <w:rFonts w:ascii="Calibri" w:hAnsi="Calibri"/>
          <w:sz w:val="20"/>
        </w:rPr>
        <w:t xml:space="preserve">Les licenciés à titre individuel en sont informés par publication sur le site Internet </w:t>
      </w:r>
      <w:r w:rsidR="00242F81">
        <w:rPr>
          <w:rFonts w:ascii="Calibri" w:hAnsi="Calibri"/>
          <w:sz w:val="20"/>
        </w:rPr>
        <w:t>du comité départemental</w:t>
      </w:r>
      <w:r w:rsidRPr="00E3507C">
        <w:rPr>
          <w:rFonts w:ascii="Calibri" w:hAnsi="Calibri"/>
          <w:sz w:val="20"/>
        </w:rPr>
        <w:t>. Cette publication doit être faite trente jours au moins avant la date fixée, mentionner le cas échéant l’appel à candidature et les conditions à remplir pour y répondre.</w:t>
      </w:r>
    </w:p>
    <w:p w14:paraId="66C771DC" w14:textId="77777777" w:rsidR="00E5698B" w:rsidRPr="00E3507C" w:rsidRDefault="00E5698B" w:rsidP="00E5698B">
      <w:pPr>
        <w:pStyle w:val="Corpsdetexte"/>
        <w:rPr>
          <w:rFonts w:ascii="Calibri" w:hAnsi="Calibri"/>
          <w:sz w:val="20"/>
        </w:rPr>
      </w:pPr>
    </w:p>
    <w:p w14:paraId="66C771DD" w14:textId="5178908E" w:rsidR="00E5698B" w:rsidRPr="00E3507C" w:rsidRDefault="00E5698B" w:rsidP="00E5698B">
      <w:pPr>
        <w:pStyle w:val="Corpsdetexte"/>
        <w:rPr>
          <w:rFonts w:ascii="Calibri" w:hAnsi="Calibri"/>
          <w:sz w:val="20"/>
        </w:rPr>
      </w:pPr>
      <w:r w:rsidRPr="00E3507C">
        <w:rPr>
          <w:rFonts w:ascii="Calibri" w:hAnsi="Calibri"/>
          <w:sz w:val="20"/>
        </w:rPr>
        <w:t xml:space="preserve">L’Assemblée Générale </w:t>
      </w:r>
      <w:r w:rsidR="00C23311">
        <w:rPr>
          <w:rFonts w:ascii="Calibri" w:hAnsi="Calibri"/>
          <w:sz w:val="20"/>
        </w:rPr>
        <w:t>délibère valablement quel que soit le nombre de membres présents. Les abstentions et les votes nuls (y compris les votes blancs) ne sont pas pris en compte pour le calcul de la majorité.</w:t>
      </w:r>
      <w:r w:rsidRPr="00E3507C">
        <w:rPr>
          <w:rFonts w:ascii="Calibri" w:hAnsi="Calibri"/>
          <w:sz w:val="20"/>
        </w:rPr>
        <w:t xml:space="preserve"> </w:t>
      </w:r>
      <w:r w:rsidR="00FE6806">
        <w:rPr>
          <w:rFonts w:ascii="Calibri" w:hAnsi="Calibri"/>
          <w:sz w:val="20"/>
        </w:rPr>
        <w:t>L</w:t>
      </w:r>
      <w:r w:rsidRPr="00E3507C">
        <w:rPr>
          <w:rFonts w:ascii="Calibri" w:hAnsi="Calibri"/>
          <w:sz w:val="20"/>
        </w:rPr>
        <w:t xml:space="preserve">es décisions </w:t>
      </w:r>
      <w:r w:rsidR="00BD57A0">
        <w:rPr>
          <w:rFonts w:ascii="Calibri" w:hAnsi="Calibri"/>
          <w:sz w:val="20"/>
        </w:rPr>
        <w:t>sont</w:t>
      </w:r>
      <w:r w:rsidRPr="00E3507C">
        <w:rPr>
          <w:rFonts w:ascii="Calibri" w:hAnsi="Calibri"/>
          <w:sz w:val="20"/>
        </w:rPr>
        <w:t xml:space="preserve"> prises à la majorité simple des suffrages </w:t>
      </w:r>
      <w:r w:rsidR="006E5E85">
        <w:rPr>
          <w:rFonts w:ascii="Calibri" w:hAnsi="Calibri"/>
          <w:sz w:val="20"/>
        </w:rPr>
        <w:t xml:space="preserve">valablement </w:t>
      </w:r>
      <w:r w:rsidRPr="00E3507C">
        <w:rPr>
          <w:rFonts w:ascii="Calibri" w:hAnsi="Calibri"/>
          <w:sz w:val="20"/>
        </w:rPr>
        <w:t>exprimés</w:t>
      </w:r>
      <w:r w:rsidR="00FE6806">
        <w:rPr>
          <w:rFonts w:ascii="Calibri" w:hAnsi="Calibri"/>
          <w:sz w:val="20"/>
        </w:rPr>
        <w:t>.</w:t>
      </w:r>
      <w:r w:rsidR="006E5E85">
        <w:rPr>
          <w:rFonts w:ascii="Calibri" w:hAnsi="Calibri"/>
          <w:sz w:val="20"/>
        </w:rPr>
        <w:t xml:space="preserve"> </w:t>
      </w:r>
    </w:p>
    <w:p w14:paraId="66C771DE" w14:textId="77777777" w:rsidR="00E5698B" w:rsidRPr="00E3507C" w:rsidRDefault="00E5698B" w:rsidP="00E5698B">
      <w:pPr>
        <w:pStyle w:val="Corpsdetexte"/>
        <w:rPr>
          <w:rFonts w:ascii="Calibri" w:hAnsi="Calibri"/>
          <w:sz w:val="20"/>
        </w:rPr>
      </w:pPr>
    </w:p>
    <w:p w14:paraId="66C771DF" w14:textId="77777777" w:rsidR="00E5698B" w:rsidRPr="00E3507C" w:rsidRDefault="00E5698B" w:rsidP="00E5698B">
      <w:pPr>
        <w:pStyle w:val="Corpsdetexte"/>
        <w:rPr>
          <w:rFonts w:ascii="Calibri" w:hAnsi="Calibri"/>
          <w:sz w:val="20"/>
        </w:rPr>
      </w:pPr>
      <w:r w:rsidRPr="00E3507C">
        <w:rPr>
          <w:rFonts w:ascii="Calibri" w:hAnsi="Calibri"/>
          <w:sz w:val="20"/>
        </w:rPr>
        <w:lastRenderedPageBreak/>
        <w:t>Les votes de l’Assemblée Générale portant sur des personnes ont lieu à bulletin secret. Dans ce cas les décisions sont prises au premier tour, à la majorité absolue, au second tour, à la majorité relative des suffrages exprimés. En cas d’égalité de suffrages entre deux ou plusieurs candidats à une élection, le plus âgé d’entre eux est déclaré élu.</w:t>
      </w:r>
    </w:p>
    <w:p w14:paraId="66C771E0" w14:textId="77777777" w:rsidR="00E5698B" w:rsidRPr="00E3507C" w:rsidRDefault="00E5698B" w:rsidP="00E5698B">
      <w:pPr>
        <w:pStyle w:val="Corpsdetexte"/>
        <w:rPr>
          <w:rFonts w:ascii="Calibri" w:hAnsi="Calibri"/>
          <w:sz w:val="20"/>
        </w:rPr>
      </w:pPr>
    </w:p>
    <w:p w14:paraId="66C771E1" w14:textId="77777777" w:rsidR="00E5698B" w:rsidRPr="00E3507C" w:rsidRDefault="00E5698B" w:rsidP="00E5698B">
      <w:pPr>
        <w:pStyle w:val="Corpsdetexte"/>
        <w:rPr>
          <w:rFonts w:ascii="Calibri" w:hAnsi="Calibri"/>
          <w:sz w:val="20"/>
        </w:rPr>
      </w:pPr>
      <w:r w:rsidRPr="00E3507C">
        <w:rPr>
          <w:rFonts w:ascii="Calibri" w:hAnsi="Calibri"/>
          <w:sz w:val="20"/>
        </w:rPr>
        <w:t>L’ordre du jour est fixé par le Conseil d’Administration.</w:t>
      </w:r>
    </w:p>
    <w:p w14:paraId="66C771E2" w14:textId="77777777" w:rsidR="00E5698B" w:rsidRPr="00E3507C" w:rsidRDefault="00E5698B">
      <w:pPr>
        <w:pStyle w:val="Corpsdetexte"/>
        <w:rPr>
          <w:rFonts w:ascii="Calibri" w:hAnsi="Calibri"/>
          <w:sz w:val="20"/>
        </w:rPr>
      </w:pPr>
    </w:p>
    <w:p w14:paraId="66C771E3" w14:textId="6814B37E" w:rsidR="00FF70D7" w:rsidRPr="00E3507C" w:rsidRDefault="003B49A6" w:rsidP="00FF70D7">
      <w:pPr>
        <w:pStyle w:val="Corpsdetexte"/>
        <w:rPr>
          <w:rFonts w:ascii="Calibri" w:hAnsi="Calibri"/>
          <w:sz w:val="20"/>
        </w:rPr>
      </w:pPr>
      <w:r w:rsidRPr="00E3507C">
        <w:rPr>
          <w:rFonts w:ascii="Calibri" w:hAnsi="Calibri"/>
          <w:sz w:val="20"/>
        </w:rPr>
        <w:t>S</w:t>
      </w:r>
      <w:r w:rsidR="00FF70D7" w:rsidRPr="00E3507C">
        <w:rPr>
          <w:rFonts w:ascii="Calibri" w:hAnsi="Calibri"/>
          <w:sz w:val="20"/>
        </w:rPr>
        <w:t xml:space="preserve">ous réserve de l’autorisation du Président, les agents rétribués par </w:t>
      </w:r>
      <w:r w:rsidR="00242F81">
        <w:rPr>
          <w:rFonts w:ascii="Calibri" w:hAnsi="Calibri"/>
          <w:sz w:val="20"/>
        </w:rPr>
        <w:t>le comité départemental</w:t>
      </w:r>
      <w:r w:rsidR="00242F81" w:rsidRPr="00E3507C">
        <w:rPr>
          <w:rFonts w:ascii="Calibri" w:hAnsi="Calibri"/>
          <w:sz w:val="20"/>
        </w:rPr>
        <w:t xml:space="preserve"> </w:t>
      </w:r>
      <w:r w:rsidR="00FF70D7" w:rsidRPr="00E3507C">
        <w:rPr>
          <w:rFonts w:ascii="Calibri" w:hAnsi="Calibri"/>
          <w:sz w:val="20"/>
        </w:rPr>
        <w:t>ainsi que les Présidents de Comités Départementaux peuvent assister à l’Assemblée Générale.</w:t>
      </w:r>
    </w:p>
    <w:p w14:paraId="66C771E4" w14:textId="77777777" w:rsidR="00FF70D7" w:rsidRPr="00E3507C" w:rsidRDefault="00FF70D7" w:rsidP="00FF70D7">
      <w:pPr>
        <w:pStyle w:val="Corpsdetexte"/>
        <w:rPr>
          <w:rFonts w:ascii="Calibri" w:hAnsi="Calibri"/>
          <w:sz w:val="20"/>
        </w:rPr>
      </w:pPr>
    </w:p>
    <w:p w14:paraId="66C771E5" w14:textId="77777777" w:rsidR="00A27054" w:rsidRDefault="00A27054">
      <w:pPr>
        <w:pStyle w:val="Corpsdetexte"/>
        <w:rPr>
          <w:rFonts w:ascii="Calibri" w:hAnsi="Calibri"/>
          <w:sz w:val="20"/>
        </w:rPr>
      </w:pPr>
    </w:p>
    <w:p w14:paraId="35AA7F76" w14:textId="4FABF804" w:rsidR="001E7831" w:rsidRPr="001E7831" w:rsidRDefault="001E7831">
      <w:pPr>
        <w:pStyle w:val="Corpsdetexte"/>
        <w:rPr>
          <w:rFonts w:ascii="Calibri" w:hAnsi="Calibri"/>
          <w:color w:val="315A9C"/>
          <w:sz w:val="20"/>
        </w:rPr>
      </w:pPr>
      <w:r w:rsidRPr="001E7831">
        <w:rPr>
          <w:rFonts w:ascii="Calibri" w:hAnsi="Calibri"/>
          <w:color w:val="315A9C"/>
          <w:sz w:val="20"/>
        </w:rPr>
        <w:t>Article 8 - Attributions</w:t>
      </w:r>
    </w:p>
    <w:p w14:paraId="66C771E7" w14:textId="77777777" w:rsidR="00E5698B" w:rsidRPr="00E3507C" w:rsidRDefault="00E5698B">
      <w:pPr>
        <w:pStyle w:val="Corpsdetexte"/>
        <w:rPr>
          <w:rFonts w:ascii="Calibri" w:hAnsi="Calibri"/>
          <w:sz w:val="20"/>
        </w:rPr>
      </w:pPr>
    </w:p>
    <w:p w14:paraId="33C5833D" w14:textId="77777777" w:rsidR="006E5E85" w:rsidRDefault="00E5698B" w:rsidP="00E5698B">
      <w:pPr>
        <w:pStyle w:val="Corpsdetexte"/>
        <w:rPr>
          <w:rFonts w:ascii="Calibri" w:hAnsi="Calibri"/>
          <w:sz w:val="20"/>
        </w:rPr>
      </w:pPr>
      <w:r w:rsidRPr="00E3507C">
        <w:rPr>
          <w:rFonts w:ascii="Calibri" w:hAnsi="Calibri"/>
          <w:sz w:val="20"/>
        </w:rPr>
        <w:t>L’Assemblée Générale</w:t>
      </w:r>
      <w:r w:rsidR="006E5E85">
        <w:rPr>
          <w:rFonts w:ascii="Calibri" w:hAnsi="Calibri"/>
          <w:sz w:val="20"/>
        </w:rPr>
        <w:t xml:space="preserve"> : </w:t>
      </w:r>
    </w:p>
    <w:p w14:paraId="73FA16D2" w14:textId="05F45D5C" w:rsidR="006E5E85" w:rsidRDefault="00E5698B" w:rsidP="006E5E85">
      <w:pPr>
        <w:pStyle w:val="Corpsdetexte"/>
        <w:numPr>
          <w:ilvl w:val="0"/>
          <w:numId w:val="18"/>
        </w:numPr>
        <w:rPr>
          <w:rFonts w:ascii="Calibri" w:hAnsi="Calibri"/>
          <w:sz w:val="20"/>
        </w:rPr>
      </w:pPr>
      <w:r w:rsidRPr="00E3507C">
        <w:rPr>
          <w:rFonts w:ascii="Calibri" w:hAnsi="Calibri"/>
          <w:sz w:val="20"/>
        </w:rPr>
        <w:t>définit, oriente et contrôle la</w:t>
      </w:r>
      <w:r w:rsidR="006E5E85">
        <w:rPr>
          <w:rFonts w:ascii="Calibri" w:hAnsi="Calibri"/>
          <w:sz w:val="20"/>
        </w:rPr>
        <w:t xml:space="preserve"> politique générale </w:t>
      </w:r>
      <w:r w:rsidR="00242F81">
        <w:rPr>
          <w:rFonts w:ascii="Calibri" w:hAnsi="Calibri"/>
          <w:sz w:val="20"/>
        </w:rPr>
        <w:t>du comité départemental</w:t>
      </w:r>
      <w:r w:rsidR="006E5E85">
        <w:rPr>
          <w:rFonts w:ascii="Calibri" w:hAnsi="Calibri"/>
          <w:sz w:val="20"/>
        </w:rPr>
        <w:t> ;</w:t>
      </w:r>
      <w:r w:rsidRPr="00E3507C">
        <w:rPr>
          <w:rFonts w:ascii="Calibri" w:hAnsi="Calibri"/>
          <w:sz w:val="20"/>
        </w:rPr>
        <w:t xml:space="preserve"> </w:t>
      </w:r>
    </w:p>
    <w:p w14:paraId="4934A8A5" w14:textId="0F737F0B" w:rsidR="006E5E85" w:rsidRDefault="00E5698B" w:rsidP="006E5E85">
      <w:pPr>
        <w:pStyle w:val="Corpsdetexte"/>
        <w:numPr>
          <w:ilvl w:val="0"/>
          <w:numId w:val="18"/>
        </w:numPr>
        <w:rPr>
          <w:rFonts w:ascii="Calibri" w:hAnsi="Calibri"/>
          <w:sz w:val="20"/>
        </w:rPr>
      </w:pPr>
      <w:r w:rsidRPr="00E3507C">
        <w:rPr>
          <w:rFonts w:ascii="Calibri" w:hAnsi="Calibri"/>
          <w:sz w:val="20"/>
        </w:rPr>
        <w:t>entend chaque année les rapports sur la gestion du Conseil d’Administration et sur la</w:t>
      </w:r>
      <w:r w:rsidR="006E5E85">
        <w:rPr>
          <w:rFonts w:ascii="Calibri" w:hAnsi="Calibri"/>
          <w:sz w:val="20"/>
        </w:rPr>
        <w:t xml:space="preserve"> situation morale et financière </w:t>
      </w:r>
      <w:r w:rsidR="00242F81">
        <w:rPr>
          <w:rFonts w:ascii="Calibri" w:hAnsi="Calibri"/>
          <w:sz w:val="20"/>
        </w:rPr>
        <w:t>du comité départemental</w:t>
      </w:r>
      <w:r w:rsidR="006E5E85">
        <w:rPr>
          <w:rFonts w:ascii="Calibri" w:hAnsi="Calibri"/>
          <w:sz w:val="20"/>
        </w:rPr>
        <w:t> ;</w:t>
      </w:r>
      <w:r w:rsidRPr="00E3507C">
        <w:rPr>
          <w:rFonts w:ascii="Calibri" w:hAnsi="Calibri"/>
          <w:sz w:val="20"/>
        </w:rPr>
        <w:t xml:space="preserve"> </w:t>
      </w:r>
    </w:p>
    <w:p w14:paraId="66C771E8" w14:textId="35B666F6" w:rsidR="00E5698B" w:rsidRDefault="00E5698B" w:rsidP="006E5E85">
      <w:pPr>
        <w:pStyle w:val="Corpsdetexte"/>
        <w:numPr>
          <w:ilvl w:val="0"/>
          <w:numId w:val="18"/>
        </w:numPr>
        <w:rPr>
          <w:rFonts w:ascii="Calibri" w:hAnsi="Calibri"/>
          <w:sz w:val="20"/>
        </w:rPr>
      </w:pPr>
      <w:r w:rsidRPr="00E3507C">
        <w:rPr>
          <w:rFonts w:ascii="Calibri" w:hAnsi="Calibri"/>
          <w:sz w:val="20"/>
        </w:rPr>
        <w:t>approuve les comptes de l’exercice clos</w:t>
      </w:r>
      <w:r w:rsidR="006E5E85">
        <w:rPr>
          <w:rFonts w:ascii="Calibri" w:hAnsi="Calibri"/>
          <w:sz w:val="20"/>
        </w:rPr>
        <w:t xml:space="preserve"> et vote le budget prévisionnel ;</w:t>
      </w:r>
    </w:p>
    <w:p w14:paraId="14DFE27A" w14:textId="77777777" w:rsidR="006E5E85" w:rsidRDefault="006E5E85" w:rsidP="006E5E85">
      <w:pPr>
        <w:pStyle w:val="Corpsdetexte"/>
        <w:numPr>
          <w:ilvl w:val="0"/>
          <w:numId w:val="18"/>
        </w:numPr>
        <w:rPr>
          <w:rFonts w:ascii="Calibri" w:hAnsi="Calibri"/>
          <w:sz w:val="20"/>
        </w:rPr>
      </w:pPr>
      <w:r>
        <w:rPr>
          <w:rFonts w:ascii="Calibri" w:hAnsi="Calibri"/>
          <w:sz w:val="20"/>
        </w:rPr>
        <w:t>fixe le montant des affiliations ;</w:t>
      </w:r>
    </w:p>
    <w:p w14:paraId="35A17A0D" w14:textId="49828C52" w:rsidR="006E5E85" w:rsidRDefault="00E5698B" w:rsidP="006E5E85">
      <w:pPr>
        <w:pStyle w:val="Corpsdetexte"/>
        <w:numPr>
          <w:ilvl w:val="0"/>
          <w:numId w:val="18"/>
        </w:numPr>
        <w:rPr>
          <w:rFonts w:ascii="Calibri" w:hAnsi="Calibri"/>
          <w:sz w:val="20"/>
        </w:rPr>
      </w:pPr>
      <w:r w:rsidRPr="006E5E85">
        <w:rPr>
          <w:rFonts w:ascii="Calibri" w:hAnsi="Calibri"/>
          <w:sz w:val="20"/>
        </w:rPr>
        <w:t>adopte</w:t>
      </w:r>
      <w:r w:rsidR="006E5E85" w:rsidRPr="006E5E85">
        <w:rPr>
          <w:rFonts w:ascii="Calibri" w:hAnsi="Calibri"/>
          <w:sz w:val="20"/>
        </w:rPr>
        <w:t>,</w:t>
      </w:r>
      <w:r w:rsidRPr="006E5E85">
        <w:rPr>
          <w:rFonts w:ascii="Calibri" w:hAnsi="Calibri"/>
          <w:sz w:val="20"/>
        </w:rPr>
        <w:t xml:space="preserve"> </w:t>
      </w:r>
      <w:r w:rsidR="006E5E85">
        <w:rPr>
          <w:rFonts w:ascii="Calibri" w:hAnsi="Calibri"/>
          <w:sz w:val="20"/>
        </w:rPr>
        <w:t>s</w:t>
      </w:r>
      <w:r w:rsidR="006E5E85" w:rsidRPr="006E5E85">
        <w:rPr>
          <w:rFonts w:ascii="Calibri" w:hAnsi="Calibri"/>
          <w:sz w:val="20"/>
        </w:rPr>
        <w:t xml:space="preserve">ur proposition du Conseil d’Administration, </w:t>
      </w:r>
      <w:r w:rsidRPr="006E5E85">
        <w:rPr>
          <w:rFonts w:ascii="Calibri" w:hAnsi="Calibri"/>
          <w:sz w:val="20"/>
        </w:rPr>
        <w:t>le Règlement Intérieur et les modifications qui lui sont apportées</w:t>
      </w:r>
      <w:r w:rsidR="00415483" w:rsidRPr="006E5E85">
        <w:rPr>
          <w:rFonts w:ascii="Calibri" w:hAnsi="Calibri"/>
          <w:sz w:val="20"/>
        </w:rPr>
        <w:t xml:space="preserve">, </w:t>
      </w:r>
      <w:r w:rsidRPr="006E5E85">
        <w:rPr>
          <w:rFonts w:ascii="Calibri" w:hAnsi="Calibri"/>
          <w:sz w:val="20"/>
        </w:rPr>
        <w:t>et le règlement financier</w:t>
      </w:r>
      <w:r w:rsidR="006E5E85">
        <w:rPr>
          <w:rFonts w:ascii="Calibri" w:hAnsi="Calibri"/>
          <w:sz w:val="20"/>
        </w:rPr>
        <w:t> ;</w:t>
      </w:r>
    </w:p>
    <w:p w14:paraId="629674A6" w14:textId="7B691356" w:rsidR="006E5E85" w:rsidRDefault="00E5698B" w:rsidP="006E5E85">
      <w:pPr>
        <w:pStyle w:val="Corpsdetexte"/>
        <w:numPr>
          <w:ilvl w:val="0"/>
          <w:numId w:val="18"/>
        </w:numPr>
        <w:rPr>
          <w:rFonts w:ascii="Calibri" w:hAnsi="Calibri"/>
          <w:sz w:val="20"/>
        </w:rPr>
      </w:pPr>
      <w:r w:rsidRPr="006E5E85">
        <w:rPr>
          <w:rFonts w:ascii="Calibri" w:hAnsi="Calibri"/>
          <w:sz w:val="20"/>
        </w:rPr>
        <w:t>est, seule, compétente pour se prononcer sur les acquisitions, les échanges et les aliénations de biens immobiliers, sur la constitution d’hypothèques, et sur les baux de plus de neuf ans</w:t>
      </w:r>
      <w:r w:rsidR="006E5E85">
        <w:rPr>
          <w:rFonts w:ascii="Calibri" w:hAnsi="Calibri"/>
          <w:sz w:val="20"/>
        </w:rPr>
        <w:t> ;</w:t>
      </w:r>
    </w:p>
    <w:p w14:paraId="66C771ED" w14:textId="4105EFAD" w:rsidR="00E5698B" w:rsidRPr="006E5E85" w:rsidRDefault="00E5698B" w:rsidP="006E5E85">
      <w:pPr>
        <w:pStyle w:val="Corpsdetexte"/>
        <w:numPr>
          <w:ilvl w:val="0"/>
          <w:numId w:val="18"/>
        </w:numPr>
        <w:rPr>
          <w:rFonts w:ascii="Calibri" w:hAnsi="Calibri"/>
          <w:sz w:val="20"/>
        </w:rPr>
      </w:pPr>
      <w:r w:rsidRPr="006E5E85">
        <w:rPr>
          <w:rFonts w:ascii="Calibri" w:hAnsi="Calibri"/>
          <w:sz w:val="20"/>
        </w:rPr>
        <w:t>décide seule des emprunts d’un montant annuel supérieur à 10 % du budget de l’année antérieure. En deçà de ce seuil, les décisions sont prises par le Conseil d’Administration.</w:t>
      </w:r>
    </w:p>
    <w:p w14:paraId="66C771EE" w14:textId="77777777" w:rsidR="00E5698B" w:rsidRPr="00E3507C" w:rsidRDefault="00E5698B">
      <w:pPr>
        <w:pStyle w:val="Corpsdetexte"/>
        <w:rPr>
          <w:rFonts w:ascii="Calibri" w:hAnsi="Calibri"/>
          <w:sz w:val="20"/>
        </w:rPr>
      </w:pPr>
    </w:p>
    <w:p w14:paraId="66C771EF" w14:textId="223D1360" w:rsidR="00E5698B" w:rsidRPr="00E3507C" w:rsidRDefault="00E5698B">
      <w:pPr>
        <w:pStyle w:val="Corpsdetexte"/>
        <w:rPr>
          <w:rFonts w:ascii="Calibri" w:hAnsi="Calibri"/>
          <w:sz w:val="20"/>
        </w:rPr>
      </w:pPr>
      <w:r w:rsidRPr="00E3507C">
        <w:rPr>
          <w:rFonts w:ascii="Calibri" w:hAnsi="Calibri"/>
          <w:sz w:val="20"/>
        </w:rPr>
        <w:t>Les procès-verbaux de l’Assemblée Générale</w:t>
      </w:r>
      <w:r w:rsidR="006E5E85">
        <w:rPr>
          <w:rFonts w:ascii="Calibri" w:hAnsi="Calibri"/>
          <w:sz w:val="20"/>
        </w:rPr>
        <w:t>,</w:t>
      </w:r>
      <w:r w:rsidRPr="00E3507C">
        <w:rPr>
          <w:rFonts w:ascii="Calibri" w:hAnsi="Calibri"/>
          <w:sz w:val="20"/>
        </w:rPr>
        <w:t xml:space="preserve"> </w:t>
      </w:r>
      <w:r w:rsidR="006E5E85">
        <w:rPr>
          <w:rFonts w:ascii="Calibri" w:hAnsi="Calibri"/>
          <w:sz w:val="20"/>
        </w:rPr>
        <w:t>ainsi que</w:t>
      </w:r>
      <w:r w:rsidRPr="00E3507C">
        <w:rPr>
          <w:rFonts w:ascii="Calibri" w:hAnsi="Calibri"/>
          <w:sz w:val="20"/>
        </w:rPr>
        <w:t xml:space="preserve"> les rapports financiers et de gestion sont communiqués chaque année aux associations sportives affiliées. Ils sont adressés aux licenciés à titre individuel sur leur demande expresse. Cette communication peut être effectuée par voie élect</w:t>
      </w:r>
      <w:r w:rsidR="006E5E85">
        <w:rPr>
          <w:rFonts w:ascii="Calibri" w:hAnsi="Calibri"/>
          <w:sz w:val="20"/>
        </w:rPr>
        <w:t>ronique et publiée sur le site I</w:t>
      </w:r>
      <w:r w:rsidRPr="00E3507C">
        <w:rPr>
          <w:rFonts w:ascii="Calibri" w:hAnsi="Calibri"/>
          <w:sz w:val="20"/>
        </w:rPr>
        <w:t xml:space="preserve">nternet </w:t>
      </w:r>
      <w:r w:rsidR="00242F81">
        <w:rPr>
          <w:rFonts w:ascii="Calibri" w:hAnsi="Calibri"/>
          <w:sz w:val="20"/>
        </w:rPr>
        <w:t>du comité départemental</w:t>
      </w:r>
      <w:r w:rsidRPr="00E3507C">
        <w:rPr>
          <w:rFonts w:ascii="Calibri" w:hAnsi="Calibri"/>
          <w:sz w:val="20"/>
        </w:rPr>
        <w:t>.</w:t>
      </w:r>
    </w:p>
    <w:p w14:paraId="66C771F0" w14:textId="3739032B" w:rsidR="00E5698B" w:rsidRPr="00E3507C" w:rsidRDefault="00E5698B" w:rsidP="00E5698B">
      <w:pPr>
        <w:pStyle w:val="Corpsdetexte"/>
        <w:rPr>
          <w:rFonts w:ascii="Calibri" w:hAnsi="Calibri"/>
          <w:sz w:val="20"/>
        </w:rPr>
      </w:pPr>
      <w:r w:rsidRPr="00E3507C">
        <w:rPr>
          <w:rFonts w:ascii="Calibri" w:hAnsi="Calibri"/>
          <w:sz w:val="20"/>
        </w:rPr>
        <w:t xml:space="preserve">Les procès-verbaux de l’Assemblée Générale et les rapports financiers, sont signés du Président et du Secrétaire Général </w:t>
      </w:r>
      <w:r w:rsidR="00242F81">
        <w:rPr>
          <w:rFonts w:ascii="Calibri" w:hAnsi="Calibri"/>
          <w:sz w:val="20"/>
        </w:rPr>
        <w:t>du comité départemental</w:t>
      </w:r>
      <w:r w:rsidRPr="00E3507C">
        <w:rPr>
          <w:rFonts w:ascii="Calibri" w:hAnsi="Calibri"/>
          <w:sz w:val="20"/>
        </w:rPr>
        <w:t xml:space="preserve">. </w:t>
      </w:r>
    </w:p>
    <w:p w14:paraId="66C771F1" w14:textId="77777777" w:rsidR="00E5698B" w:rsidRPr="00E3507C" w:rsidRDefault="00E5698B" w:rsidP="00E5698B">
      <w:pPr>
        <w:pStyle w:val="Corpsdetexte"/>
        <w:rPr>
          <w:rFonts w:ascii="Calibri" w:hAnsi="Calibri"/>
          <w:sz w:val="20"/>
        </w:rPr>
      </w:pPr>
    </w:p>
    <w:p w14:paraId="66C771F2" w14:textId="77777777" w:rsidR="00E5698B" w:rsidRPr="00E3507C" w:rsidRDefault="00E5698B">
      <w:pPr>
        <w:pStyle w:val="Corpsdetexte"/>
        <w:rPr>
          <w:rFonts w:ascii="Calibri" w:hAnsi="Calibri"/>
          <w:sz w:val="20"/>
        </w:rPr>
      </w:pPr>
    </w:p>
    <w:p w14:paraId="66C771F3" w14:textId="0C9D5C5A" w:rsidR="00E5698B" w:rsidRPr="001E7831" w:rsidRDefault="001E7831" w:rsidP="001E7831">
      <w:pPr>
        <w:pStyle w:val="Corpsdetexte"/>
        <w:pBdr>
          <w:bottom w:val="single" w:sz="12" w:space="10" w:color="315A9C"/>
        </w:pBdr>
        <w:jc w:val="center"/>
        <w:rPr>
          <w:rFonts w:ascii="Calibri" w:hAnsi="Calibri"/>
          <w:b/>
          <w:bCs/>
          <w:color w:val="315A9C"/>
          <w:szCs w:val="24"/>
        </w:rPr>
      </w:pPr>
      <w:r w:rsidRPr="001E7831">
        <w:rPr>
          <w:rFonts w:ascii="Calibri" w:hAnsi="Calibri"/>
          <w:b/>
          <w:bCs/>
          <w:color w:val="315A9C"/>
          <w:szCs w:val="24"/>
        </w:rPr>
        <w:t>Titre</w:t>
      </w:r>
      <w:r w:rsidR="00E5698B" w:rsidRPr="001E7831">
        <w:rPr>
          <w:rFonts w:ascii="Calibri" w:hAnsi="Calibri"/>
          <w:b/>
          <w:bCs/>
          <w:color w:val="315A9C"/>
          <w:szCs w:val="24"/>
        </w:rPr>
        <w:t xml:space="preserve"> III – </w:t>
      </w:r>
      <w:r w:rsidRPr="001E7831">
        <w:rPr>
          <w:rFonts w:ascii="Calibri" w:hAnsi="Calibri"/>
          <w:b/>
          <w:bCs/>
          <w:color w:val="315A9C"/>
          <w:szCs w:val="24"/>
        </w:rPr>
        <w:t>Administration</w:t>
      </w:r>
    </w:p>
    <w:p w14:paraId="66C771F4" w14:textId="77777777" w:rsidR="00E5698B" w:rsidRPr="00E3507C" w:rsidRDefault="00E5698B">
      <w:pPr>
        <w:pStyle w:val="Corpsdetexte"/>
        <w:rPr>
          <w:rFonts w:ascii="Calibri" w:hAnsi="Calibri"/>
          <w:sz w:val="20"/>
        </w:rPr>
      </w:pPr>
    </w:p>
    <w:p w14:paraId="66C771F5" w14:textId="77777777" w:rsidR="00E5698B" w:rsidRPr="00E3507C" w:rsidRDefault="00E5698B">
      <w:pPr>
        <w:pStyle w:val="Corpsdetexte"/>
        <w:rPr>
          <w:rFonts w:ascii="Calibri" w:hAnsi="Calibri"/>
          <w:sz w:val="20"/>
        </w:rPr>
      </w:pPr>
    </w:p>
    <w:p w14:paraId="66C771F6" w14:textId="6EB33F77" w:rsidR="00E5698B" w:rsidRPr="00E2798B" w:rsidRDefault="00E2798B" w:rsidP="00E2798B">
      <w:pPr>
        <w:pStyle w:val="Corpsdetexte"/>
        <w:pBdr>
          <w:bottom w:val="single" w:sz="2" w:space="10" w:color="315A9C"/>
        </w:pBdr>
        <w:rPr>
          <w:rFonts w:ascii="Calibri" w:hAnsi="Calibri"/>
          <w:b/>
          <w:color w:val="315A9C"/>
          <w:sz w:val="20"/>
        </w:rPr>
      </w:pPr>
      <w:r w:rsidRPr="00E2798B">
        <w:rPr>
          <w:rFonts w:ascii="Calibri" w:hAnsi="Calibri"/>
          <w:b/>
          <w:color w:val="315A9C"/>
          <w:sz w:val="20"/>
        </w:rPr>
        <w:t>Section 1 – Le Conseil d’Administration</w:t>
      </w:r>
    </w:p>
    <w:p w14:paraId="66C771F7" w14:textId="77777777" w:rsidR="00E5698B" w:rsidRDefault="00E5698B">
      <w:pPr>
        <w:pStyle w:val="Corpsdetexte"/>
        <w:rPr>
          <w:rFonts w:ascii="Calibri" w:hAnsi="Calibri"/>
          <w:sz w:val="20"/>
        </w:rPr>
      </w:pPr>
    </w:p>
    <w:p w14:paraId="4A02AF57" w14:textId="40F115D8" w:rsidR="00E2798B" w:rsidRPr="00E2798B" w:rsidRDefault="00E2798B">
      <w:pPr>
        <w:pStyle w:val="Corpsdetexte"/>
        <w:rPr>
          <w:rFonts w:ascii="Calibri" w:hAnsi="Calibri"/>
          <w:color w:val="315A9C"/>
          <w:sz w:val="20"/>
        </w:rPr>
      </w:pPr>
      <w:r w:rsidRPr="00E2798B">
        <w:rPr>
          <w:rFonts w:ascii="Calibri" w:hAnsi="Calibri"/>
          <w:color w:val="315A9C"/>
          <w:sz w:val="20"/>
        </w:rPr>
        <w:t>Article 9 - Composition</w:t>
      </w:r>
    </w:p>
    <w:p w14:paraId="66C771F9" w14:textId="77777777" w:rsidR="00E5698B" w:rsidRPr="00E3507C" w:rsidRDefault="00E5698B">
      <w:pPr>
        <w:pStyle w:val="Corpsdetexte"/>
        <w:rPr>
          <w:rFonts w:ascii="Calibri" w:hAnsi="Calibri"/>
          <w:sz w:val="20"/>
        </w:rPr>
      </w:pPr>
    </w:p>
    <w:p w14:paraId="68352E0A" w14:textId="48B01E59" w:rsidR="006E5E85" w:rsidRDefault="00242F81" w:rsidP="00E97ED6">
      <w:pPr>
        <w:pStyle w:val="Corpsdetexte"/>
        <w:rPr>
          <w:rFonts w:ascii="Calibri" w:hAnsi="Calibri"/>
          <w:sz w:val="20"/>
        </w:rPr>
      </w:pPr>
      <w:r>
        <w:rPr>
          <w:rFonts w:ascii="Calibri" w:hAnsi="Calibri"/>
          <w:sz w:val="20"/>
        </w:rPr>
        <w:t>Le comité départemental</w:t>
      </w:r>
      <w:r w:rsidRPr="00E3507C">
        <w:rPr>
          <w:rFonts w:ascii="Calibri" w:hAnsi="Calibri"/>
          <w:sz w:val="20"/>
        </w:rPr>
        <w:t xml:space="preserve"> </w:t>
      </w:r>
      <w:r>
        <w:rPr>
          <w:rFonts w:ascii="Calibri" w:hAnsi="Calibri"/>
          <w:sz w:val="20"/>
        </w:rPr>
        <w:t>est administré</w:t>
      </w:r>
      <w:r w:rsidR="00E5698B" w:rsidRPr="00E3507C">
        <w:rPr>
          <w:rFonts w:ascii="Calibri" w:hAnsi="Calibri"/>
          <w:sz w:val="20"/>
        </w:rPr>
        <w:t xml:space="preserve"> par un Conseil </w:t>
      </w:r>
      <w:r w:rsidR="00A27054" w:rsidRPr="00E3507C">
        <w:rPr>
          <w:rFonts w:ascii="Calibri" w:hAnsi="Calibri"/>
          <w:sz w:val="20"/>
        </w:rPr>
        <w:t xml:space="preserve">d’Administration qui se compose </w:t>
      </w:r>
      <w:r w:rsidR="00E5698B" w:rsidRPr="00E97ED6">
        <w:rPr>
          <w:rFonts w:ascii="Calibri" w:hAnsi="Calibri"/>
          <w:sz w:val="20"/>
        </w:rPr>
        <w:t xml:space="preserve">de </w:t>
      </w:r>
      <w:r w:rsidR="00E97ED6" w:rsidRPr="00E97ED6">
        <w:rPr>
          <w:rFonts w:ascii="Calibri" w:hAnsi="Calibri"/>
          <w:sz w:val="20"/>
        </w:rPr>
        <w:t xml:space="preserve">12 </w:t>
      </w:r>
      <w:r w:rsidR="006E5E85" w:rsidRPr="00E97ED6">
        <w:rPr>
          <w:rFonts w:ascii="Calibri" w:hAnsi="Calibri"/>
          <w:sz w:val="20"/>
        </w:rPr>
        <w:t>membres</w:t>
      </w:r>
      <w:r w:rsidR="006E5E85">
        <w:rPr>
          <w:rFonts w:ascii="Calibri" w:hAnsi="Calibri"/>
          <w:sz w:val="20"/>
        </w:rPr>
        <w:t>.</w:t>
      </w:r>
      <w:r w:rsidR="00E5698B" w:rsidRPr="00E3507C">
        <w:rPr>
          <w:rFonts w:ascii="Calibri" w:hAnsi="Calibri"/>
          <w:sz w:val="20"/>
        </w:rPr>
        <w:t xml:space="preserve"> </w:t>
      </w:r>
    </w:p>
    <w:p w14:paraId="76ED1B38" w14:textId="77777777" w:rsidR="00471EB4" w:rsidRDefault="00471EB4" w:rsidP="00E5698B">
      <w:pPr>
        <w:pStyle w:val="Corpsdetexte"/>
        <w:rPr>
          <w:rFonts w:ascii="Calibri" w:hAnsi="Calibri"/>
          <w:sz w:val="20"/>
        </w:rPr>
      </w:pPr>
    </w:p>
    <w:p w14:paraId="315F3308" w14:textId="716964D7" w:rsidR="00BD57A0" w:rsidRDefault="00BD57A0" w:rsidP="00E5698B">
      <w:pPr>
        <w:pStyle w:val="Corpsdetexte"/>
        <w:rPr>
          <w:rFonts w:ascii="Calibri" w:hAnsi="Calibri"/>
          <w:sz w:val="20"/>
        </w:rPr>
      </w:pPr>
      <w:r>
        <w:rPr>
          <w:rFonts w:ascii="Calibri" w:hAnsi="Calibri"/>
          <w:sz w:val="20"/>
        </w:rPr>
        <w:t xml:space="preserve">La composition du Conseil d’Administration doit </w:t>
      </w:r>
      <w:r w:rsidR="00F51202">
        <w:rPr>
          <w:rFonts w:ascii="Calibri" w:hAnsi="Calibri"/>
          <w:sz w:val="20"/>
        </w:rPr>
        <w:t xml:space="preserve">veiller à </w:t>
      </w:r>
      <w:r>
        <w:rPr>
          <w:rFonts w:ascii="Calibri" w:hAnsi="Calibri"/>
          <w:sz w:val="20"/>
        </w:rPr>
        <w:t xml:space="preserve">refléter l’équilibre de représentation des disciplines sur le territoire </w:t>
      </w:r>
      <w:r w:rsidR="00242F81">
        <w:rPr>
          <w:rFonts w:ascii="Calibri" w:hAnsi="Calibri"/>
          <w:sz w:val="20"/>
        </w:rPr>
        <w:t>départemental</w:t>
      </w:r>
      <w:r>
        <w:rPr>
          <w:rFonts w:ascii="Calibri" w:hAnsi="Calibri"/>
          <w:sz w:val="20"/>
        </w:rPr>
        <w:t>.</w:t>
      </w:r>
    </w:p>
    <w:p w14:paraId="6D2681B9" w14:textId="77777777" w:rsidR="00BD57A0" w:rsidRDefault="00BD57A0" w:rsidP="00E5698B">
      <w:pPr>
        <w:pStyle w:val="Corpsdetexte"/>
        <w:rPr>
          <w:rFonts w:ascii="Calibri" w:hAnsi="Calibri"/>
          <w:sz w:val="20"/>
        </w:rPr>
      </w:pPr>
    </w:p>
    <w:p w14:paraId="5271EB54" w14:textId="15E5DE55" w:rsidR="00471EB4" w:rsidRPr="007643AC" w:rsidRDefault="00471EB4" w:rsidP="00471EB4">
      <w:pPr>
        <w:pStyle w:val="Corpsdetexte"/>
        <w:rPr>
          <w:rFonts w:ascii="Calibri" w:hAnsi="Calibri"/>
          <w:snapToGrid w:val="0"/>
          <w:sz w:val="20"/>
        </w:rPr>
      </w:pPr>
      <w:r>
        <w:rPr>
          <w:rFonts w:ascii="Calibri" w:hAnsi="Calibri"/>
          <w:snapToGrid w:val="0"/>
          <w:sz w:val="20"/>
        </w:rPr>
        <w:t>La représentation des hommes et des femmes y est garantie par l’attribution d’un nombre de sièges au sexe le moins représenté parmi les licenciés, sans considération d’âge ni de to</w:t>
      </w:r>
      <w:bookmarkStart w:id="0" w:name="_GoBack"/>
      <w:bookmarkEnd w:id="0"/>
      <w:r>
        <w:rPr>
          <w:rFonts w:ascii="Calibri" w:hAnsi="Calibri"/>
          <w:snapToGrid w:val="0"/>
          <w:sz w:val="20"/>
        </w:rPr>
        <w:t>ute autre condition d’éligibilité aux instances dirigeantes</w:t>
      </w:r>
      <w:r w:rsidR="00B13468">
        <w:rPr>
          <w:rFonts w:ascii="Calibri" w:hAnsi="Calibri"/>
          <w:snapToGrid w:val="0"/>
          <w:sz w:val="20"/>
        </w:rPr>
        <w:t>. Si la proportion du sexe le moins représenté parmi les licenciés est inférieure à 40 %, alors le nombre de sièges attribué au sexe le moins représenté devra être de 40 %. Si la proportion de licenciés d’un des deux sexes est inférieure à 25 %, alors le nombre de sièges attribués au sexe le moins représenté devra être de 25 %.</w:t>
      </w:r>
    </w:p>
    <w:p w14:paraId="6430B001" w14:textId="76B3BE2C" w:rsidR="00471EB4" w:rsidRPr="00E3507C" w:rsidRDefault="00471EB4" w:rsidP="00471EB4">
      <w:pPr>
        <w:pStyle w:val="Corpsdetexte"/>
        <w:rPr>
          <w:rFonts w:ascii="Calibri" w:hAnsi="Calibri"/>
          <w:snapToGrid w:val="0"/>
          <w:sz w:val="20"/>
          <w:highlight w:val="green"/>
        </w:rPr>
      </w:pPr>
      <w:r>
        <w:rPr>
          <w:rFonts w:ascii="Calibri" w:hAnsi="Calibri"/>
          <w:snapToGrid w:val="0"/>
          <w:sz w:val="20"/>
        </w:rPr>
        <w:t>Pour déterminer</w:t>
      </w:r>
      <w:r w:rsidR="00B13468">
        <w:rPr>
          <w:rFonts w:ascii="Calibri" w:hAnsi="Calibri"/>
          <w:snapToGrid w:val="0"/>
          <w:sz w:val="20"/>
        </w:rPr>
        <w:t xml:space="preserve"> la proportion de la représentation des hommes et des femmes au sein du Conseil d’administration</w:t>
      </w:r>
      <w:r>
        <w:rPr>
          <w:rFonts w:ascii="Calibri" w:hAnsi="Calibri"/>
          <w:snapToGrid w:val="0"/>
          <w:sz w:val="20"/>
        </w:rPr>
        <w:t>, sont prises en compte les licences délivrées au 30 juin de la saison sportive précéd</w:t>
      </w:r>
      <w:r w:rsidR="00B13468">
        <w:rPr>
          <w:rFonts w:ascii="Calibri" w:hAnsi="Calibri"/>
          <w:snapToGrid w:val="0"/>
          <w:sz w:val="20"/>
        </w:rPr>
        <w:t>a</w:t>
      </w:r>
      <w:r>
        <w:rPr>
          <w:rFonts w:ascii="Calibri" w:hAnsi="Calibri"/>
          <w:snapToGrid w:val="0"/>
          <w:sz w:val="20"/>
        </w:rPr>
        <w:t>nt les élections.</w:t>
      </w:r>
    </w:p>
    <w:p w14:paraId="3B32D42E" w14:textId="51930C83" w:rsidR="00471EB4" w:rsidRPr="00471EB4" w:rsidRDefault="00962111" w:rsidP="00E5698B">
      <w:pPr>
        <w:pStyle w:val="Corpsdetexte"/>
        <w:rPr>
          <w:rFonts w:ascii="Calibri" w:hAnsi="Calibri"/>
          <w:b/>
          <w:sz w:val="20"/>
        </w:rPr>
      </w:pPr>
      <w:r>
        <w:rPr>
          <w:rFonts w:ascii="Calibri" w:hAnsi="Calibri"/>
          <w:b/>
          <w:sz w:val="20"/>
        </w:rPr>
        <w:t>I</w:t>
      </w:r>
      <w:r w:rsidR="00471EB4" w:rsidRPr="00471EB4">
        <w:rPr>
          <w:rFonts w:ascii="Calibri" w:hAnsi="Calibri"/>
          <w:b/>
          <w:sz w:val="20"/>
        </w:rPr>
        <w:t xml:space="preserve"> - Candidats</w:t>
      </w:r>
    </w:p>
    <w:p w14:paraId="63719AFE" w14:textId="4E0E4752" w:rsidR="00471EB4" w:rsidRDefault="00962111" w:rsidP="00E5698B">
      <w:pPr>
        <w:pStyle w:val="Corpsdetexte"/>
        <w:rPr>
          <w:rFonts w:ascii="Calibri" w:hAnsi="Calibri"/>
          <w:sz w:val="20"/>
        </w:rPr>
      </w:pPr>
      <w:r>
        <w:rPr>
          <w:rFonts w:ascii="Calibri" w:hAnsi="Calibri"/>
          <w:sz w:val="20"/>
        </w:rPr>
        <w:t xml:space="preserve">Les candidats au Conseil d’administration doivent : </w:t>
      </w:r>
    </w:p>
    <w:p w14:paraId="166F7CAA" w14:textId="135C2527" w:rsidR="00962111" w:rsidRDefault="00962111" w:rsidP="00811C09">
      <w:pPr>
        <w:pStyle w:val="Corpsdetexte"/>
        <w:numPr>
          <w:ilvl w:val="0"/>
          <w:numId w:val="6"/>
        </w:numPr>
        <w:rPr>
          <w:rFonts w:ascii="Calibri" w:hAnsi="Calibri"/>
          <w:sz w:val="20"/>
        </w:rPr>
      </w:pPr>
      <w:r>
        <w:rPr>
          <w:rFonts w:ascii="Calibri" w:hAnsi="Calibri"/>
          <w:sz w:val="20"/>
        </w:rPr>
        <w:t>être âgés au minimum de 18 ans révolus au jour de l’élection ;</w:t>
      </w:r>
    </w:p>
    <w:p w14:paraId="510A106D" w14:textId="6772E617" w:rsidR="00962111" w:rsidRDefault="00962111" w:rsidP="00811C09">
      <w:pPr>
        <w:pStyle w:val="Corpsdetexte"/>
        <w:numPr>
          <w:ilvl w:val="0"/>
          <w:numId w:val="6"/>
        </w:numPr>
        <w:rPr>
          <w:rFonts w:ascii="Calibri" w:hAnsi="Calibri"/>
          <w:sz w:val="20"/>
        </w:rPr>
      </w:pPr>
      <w:r>
        <w:rPr>
          <w:rFonts w:ascii="Calibri" w:hAnsi="Calibri"/>
          <w:sz w:val="20"/>
        </w:rPr>
        <w:lastRenderedPageBreak/>
        <w:t>être licenciés l’année sportive en cours et l’année sportive précédente dans une association affiliée</w:t>
      </w:r>
      <w:r w:rsidR="00B13468">
        <w:rPr>
          <w:rFonts w:ascii="Calibri" w:hAnsi="Calibri"/>
          <w:sz w:val="20"/>
        </w:rPr>
        <w:t xml:space="preserve"> dans le ressort territorial </w:t>
      </w:r>
      <w:r w:rsidR="00242F81">
        <w:rPr>
          <w:rFonts w:ascii="Calibri" w:hAnsi="Calibri"/>
          <w:sz w:val="20"/>
        </w:rPr>
        <w:t>du comité départemental</w:t>
      </w:r>
      <w:r>
        <w:rPr>
          <w:rFonts w:ascii="Calibri" w:hAnsi="Calibri"/>
          <w:sz w:val="20"/>
        </w:rPr>
        <w:t> ;</w:t>
      </w:r>
    </w:p>
    <w:p w14:paraId="7AF3832E" w14:textId="4938581F" w:rsidR="00962111" w:rsidRDefault="00962111" w:rsidP="00811C09">
      <w:pPr>
        <w:pStyle w:val="Corpsdetexte"/>
        <w:numPr>
          <w:ilvl w:val="0"/>
          <w:numId w:val="6"/>
        </w:numPr>
        <w:rPr>
          <w:rFonts w:ascii="Calibri" w:hAnsi="Calibri"/>
          <w:sz w:val="20"/>
        </w:rPr>
      </w:pPr>
      <w:r>
        <w:rPr>
          <w:rFonts w:ascii="Calibri" w:hAnsi="Calibri"/>
          <w:sz w:val="20"/>
        </w:rPr>
        <w:t>jouir de leurs droits civiques ;</w:t>
      </w:r>
    </w:p>
    <w:p w14:paraId="11996831" w14:textId="49E1AB2C" w:rsidR="00962111" w:rsidRDefault="00962111" w:rsidP="00811C09">
      <w:pPr>
        <w:pStyle w:val="Corpsdetexte"/>
        <w:numPr>
          <w:ilvl w:val="0"/>
          <w:numId w:val="6"/>
        </w:numPr>
        <w:rPr>
          <w:rFonts w:ascii="Calibri" w:hAnsi="Calibri"/>
          <w:sz w:val="20"/>
        </w:rPr>
      </w:pPr>
      <w:r>
        <w:rPr>
          <w:rFonts w:ascii="Calibri" w:hAnsi="Calibri"/>
          <w:sz w:val="20"/>
        </w:rPr>
        <w:t xml:space="preserve">résider dans le ressort territorial </w:t>
      </w:r>
      <w:r w:rsidR="00242F81">
        <w:rPr>
          <w:rFonts w:ascii="Calibri" w:hAnsi="Calibri"/>
          <w:sz w:val="20"/>
        </w:rPr>
        <w:t xml:space="preserve">du comité départemental </w:t>
      </w:r>
      <w:r>
        <w:rPr>
          <w:rFonts w:ascii="Calibri" w:hAnsi="Calibri"/>
          <w:sz w:val="20"/>
        </w:rPr>
        <w:t>depuis au moins quatre (4) mois avant la date limite de dépôt des candidatures</w:t>
      </w:r>
      <w:r w:rsidR="00B13468">
        <w:rPr>
          <w:rFonts w:ascii="Calibri" w:hAnsi="Calibri"/>
          <w:sz w:val="20"/>
        </w:rPr>
        <w:t xml:space="preserve"> ou dans une commune limitrophe du territoire</w:t>
      </w:r>
      <w:r>
        <w:rPr>
          <w:rFonts w:ascii="Calibri" w:hAnsi="Calibri"/>
          <w:sz w:val="20"/>
        </w:rPr>
        <w:t> ;</w:t>
      </w:r>
    </w:p>
    <w:p w14:paraId="30D95AF9" w14:textId="77777777" w:rsidR="00962111" w:rsidRDefault="00962111" w:rsidP="00E5698B">
      <w:pPr>
        <w:pStyle w:val="Corpsdetexte"/>
        <w:rPr>
          <w:rFonts w:ascii="Calibri" w:hAnsi="Calibri"/>
          <w:sz w:val="20"/>
        </w:rPr>
      </w:pPr>
    </w:p>
    <w:p w14:paraId="3234C001" w14:textId="77777777" w:rsidR="00962111" w:rsidRPr="00E3507C" w:rsidRDefault="00962111" w:rsidP="00962111">
      <w:pPr>
        <w:pStyle w:val="Corpsdetexte"/>
        <w:rPr>
          <w:rFonts w:ascii="Calibri" w:hAnsi="Calibri"/>
          <w:snapToGrid w:val="0"/>
          <w:sz w:val="20"/>
        </w:rPr>
      </w:pPr>
      <w:r w:rsidRPr="00E3507C">
        <w:rPr>
          <w:rFonts w:ascii="Calibri" w:hAnsi="Calibri"/>
          <w:snapToGrid w:val="0"/>
          <w:sz w:val="20"/>
        </w:rPr>
        <w:t xml:space="preserve">Les candidats à l’élection au titre d’une discipline doivent être licenciés à titre principal dans cette discipline. </w:t>
      </w:r>
    </w:p>
    <w:p w14:paraId="1D83DDA6" w14:textId="77777777" w:rsidR="00962111" w:rsidRDefault="00962111" w:rsidP="00E5698B">
      <w:pPr>
        <w:pStyle w:val="Corpsdetexte"/>
        <w:rPr>
          <w:rFonts w:ascii="Calibri" w:hAnsi="Calibri"/>
          <w:sz w:val="20"/>
        </w:rPr>
      </w:pPr>
    </w:p>
    <w:p w14:paraId="785AEC3D" w14:textId="30504541" w:rsidR="003F5C28" w:rsidRDefault="003F5C28" w:rsidP="00E5698B">
      <w:pPr>
        <w:pStyle w:val="Corpsdetexte"/>
        <w:rPr>
          <w:rFonts w:ascii="Calibri" w:hAnsi="Calibri"/>
          <w:sz w:val="20"/>
        </w:rPr>
      </w:pPr>
      <w:r>
        <w:rPr>
          <w:rFonts w:ascii="Calibri" w:hAnsi="Calibri"/>
          <w:sz w:val="20"/>
        </w:rPr>
        <w:t xml:space="preserve">Chaque candidat de la liste devra fournir : </w:t>
      </w:r>
    </w:p>
    <w:p w14:paraId="3A60D821" w14:textId="0C0F7FC1" w:rsidR="003F5C28" w:rsidRDefault="003F5C28" w:rsidP="00811C09">
      <w:pPr>
        <w:pStyle w:val="Corpsdetexte"/>
        <w:numPr>
          <w:ilvl w:val="0"/>
          <w:numId w:val="6"/>
        </w:numPr>
        <w:rPr>
          <w:rFonts w:ascii="Calibri" w:hAnsi="Calibri"/>
          <w:sz w:val="20"/>
        </w:rPr>
      </w:pPr>
      <w:r>
        <w:rPr>
          <w:rFonts w:ascii="Calibri" w:hAnsi="Calibri"/>
          <w:sz w:val="20"/>
        </w:rPr>
        <w:t>une attestation sur l’honneur du candidat certifiant qu’il jouit de ses droits civiques ou copie du casier judiciaire n°3 ;</w:t>
      </w:r>
    </w:p>
    <w:p w14:paraId="49A4D279" w14:textId="181C66F7" w:rsidR="003F5C28" w:rsidRDefault="003F5C28" w:rsidP="00811C09">
      <w:pPr>
        <w:pStyle w:val="Corpsdetexte"/>
        <w:numPr>
          <w:ilvl w:val="0"/>
          <w:numId w:val="6"/>
        </w:numPr>
        <w:rPr>
          <w:rFonts w:ascii="Calibri" w:hAnsi="Calibri"/>
          <w:sz w:val="20"/>
        </w:rPr>
      </w:pPr>
      <w:r>
        <w:rPr>
          <w:rFonts w:ascii="Calibri" w:hAnsi="Calibri"/>
          <w:sz w:val="20"/>
        </w:rPr>
        <w:t>une photo d’identité ;</w:t>
      </w:r>
    </w:p>
    <w:p w14:paraId="14A6D9BD" w14:textId="5F45DA87" w:rsidR="003F5C28" w:rsidRDefault="003F5C28" w:rsidP="00811C09">
      <w:pPr>
        <w:pStyle w:val="Corpsdetexte"/>
        <w:numPr>
          <w:ilvl w:val="0"/>
          <w:numId w:val="6"/>
        </w:numPr>
        <w:rPr>
          <w:rFonts w:ascii="Calibri" w:hAnsi="Calibri"/>
          <w:sz w:val="20"/>
        </w:rPr>
      </w:pPr>
      <w:r>
        <w:rPr>
          <w:rFonts w:ascii="Calibri" w:hAnsi="Calibri"/>
          <w:sz w:val="20"/>
        </w:rPr>
        <w:t>une photocopie de la licence ;</w:t>
      </w:r>
    </w:p>
    <w:p w14:paraId="3A7E3A31" w14:textId="77777777" w:rsidR="003F5C28" w:rsidRDefault="003F5C28" w:rsidP="00E5698B">
      <w:pPr>
        <w:pStyle w:val="Corpsdetexte"/>
        <w:rPr>
          <w:rFonts w:ascii="Calibri" w:hAnsi="Calibri"/>
          <w:sz w:val="20"/>
        </w:rPr>
      </w:pPr>
    </w:p>
    <w:p w14:paraId="2FA34304" w14:textId="77777777" w:rsidR="00962111" w:rsidRPr="00E3507C" w:rsidRDefault="00962111" w:rsidP="00962111">
      <w:pPr>
        <w:pStyle w:val="Corpsdetexte"/>
        <w:rPr>
          <w:rFonts w:ascii="Calibri" w:hAnsi="Calibri"/>
          <w:sz w:val="20"/>
        </w:rPr>
      </w:pPr>
      <w:r w:rsidRPr="00E3507C">
        <w:rPr>
          <w:rFonts w:ascii="Calibri" w:hAnsi="Calibri"/>
          <w:sz w:val="20"/>
        </w:rPr>
        <w:t>Ne peuvent être élues au Conseil d’Administration :</w:t>
      </w:r>
    </w:p>
    <w:p w14:paraId="254ECCB1" w14:textId="77777777" w:rsidR="00962111" w:rsidRPr="00E3507C" w:rsidRDefault="00962111" w:rsidP="00962111">
      <w:pPr>
        <w:pStyle w:val="Corpsdetexte"/>
        <w:ind w:left="340" w:hanging="340"/>
        <w:rPr>
          <w:rFonts w:ascii="Calibri" w:hAnsi="Calibri"/>
          <w:sz w:val="20"/>
        </w:rPr>
      </w:pPr>
      <w:r w:rsidRPr="00E3507C">
        <w:rPr>
          <w:rFonts w:ascii="Calibri" w:hAnsi="Calibri"/>
          <w:sz w:val="20"/>
        </w:rPr>
        <w:t>1°) Les personnes de nationalité française condamnées à une peine qui fait obstacle à l’inscription sur les listes électorales.</w:t>
      </w:r>
    </w:p>
    <w:p w14:paraId="5B0F6CC7" w14:textId="77777777" w:rsidR="00962111" w:rsidRPr="00E3507C" w:rsidRDefault="00962111" w:rsidP="00962111">
      <w:pPr>
        <w:pStyle w:val="Corpsdetexte"/>
        <w:ind w:left="340" w:hanging="340"/>
        <w:rPr>
          <w:rFonts w:ascii="Calibri" w:hAnsi="Calibri"/>
          <w:sz w:val="20"/>
        </w:rPr>
      </w:pPr>
      <w:r w:rsidRPr="00E3507C">
        <w:rPr>
          <w:rFonts w:ascii="Calibri" w:hAnsi="Calibri"/>
          <w:sz w:val="20"/>
        </w:rPr>
        <w:t>2°) Les personnes de nationalité étrangère, condamnées à une peine, qui, lorsqu’elle est prononcée contre un citoyen français, fait obstacle à l’inscription sur les listes électorales.</w:t>
      </w:r>
    </w:p>
    <w:p w14:paraId="79CCFD42" w14:textId="77777777" w:rsidR="00962111" w:rsidRPr="00E3507C" w:rsidRDefault="00962111" w:rsidP="00962111">
      <w:pPr>
        <w:pStyle w:val="Corpsdetexte"/>
        <w:ind w:left="340" w:hanging="340"/>
        <w:rPr>
          <w:rFonts w:ascii="Calibri" w:hAnsi="Calibri"/>
          <w:sz w:val="20"/>
        </w:rPr>
      </w:pPr>
      <w:r w:rsidRPr="00E3507C">
        <w:rPr>
          <w:rFonts w:ascii="Calibri" w:hAnsi="Calibri"/>
          <w:sz w:val="20"/>
        </w:rPr>
        <w:t>3°) Les personnes à l’encontre desquelles a été prononcée une sanction d’inéligibilité pour manquement grave aux règles techniques du jeu, constituant une infraction à l’esprit sportif et à la déontologie du sport.</w:t>
      </w:r>
    </w:p>
    <w:p w14:paraId="2CB6C440" w14:textId="77777777" w:rsidR="00962111" w:rsidRDefault="00962111" w:rsidP="00E5698B">
      <w:pPr>
        <w:pStyle w:val="Corpsdetexte"/>
        <w:rPr>
          <w:rFonts w:ascii="Calibri" w:hAnsi="Calibri"/>
          <w:sz w:val="20"/>
        </w:rPr>
      </w:pPr>
    </w:p>
    <w:p w14:paraId="7C024FEC" w14:textId="77777777" w:rsidR="006E5E85" w:rsidRDefault="006E5E85" w:rsidP="00E5698B">
      <w:pPr>
        <w:pStyle w:val="Corpsdetexte"/>
        <w:rPr>
          <w:rFonts w:ascii="Calibri" w:hAnsi="Calibri"/>
          <w:sz w:val="20"/>
        </w:rPr>
      </w:pPr>
    </w:p>
    <w:p w14:paraId="45CC3DE7" w14:textId="5AE94CB2" w:rsidR="00962111" w:rsidRPr="00962111" w:rsidRDefault="00962111" w:rsidP="00E5698B">
      <w:pPr>
        <w:pStyle w:val="Corpsdetexte"/>
        <w:rPr>
          <w:rFonts w:ascii="Calibri" w:hAnsi="Calibri"/>
          <w:b/>
          <w:sz w:val="20"/>
        </w:rPr>
      </w:pPr>
      <w:r w:rsidRPr="00962111">
        <w:rPr>
          <w:rFonts w:ascii="Calibri" w:hAnsi="Calibri"/>
          <w:b/>
          <w:sz w:val="20"/>
        </w:rPr>
        <w:t>I</w:t>
      </w:r>
      <w:r>
        <w:rPr>
          <w:rFonts w:ascii="Calibri" w:hAnsi="Calibri"/>
          <w:b/>
          <w:sz w:val="20"/>
        </w:rPr>
        <w:t>I</w:t>
      </w:r>
      <w:r w:rsidRPr="00962111">
        <w:rPr>
          <w:rFonts w:ascii="Calibri" w:hAnsi="Calibri"/>
          <w:b/>
          <w:sz w:val="20"/>
        </w:rPr>
        <w:t xml:space="preserve"> - Liste</w:t>
      </w:r>
    </w:p>
    <w:p w14:paraId="66C771FA" w14:textId="71708176" w:rsidR="00E5698B" w:rsidRPr="00E3507C" w:rsidRDefault="006E5E85" w:rsidP="00E5698B">
      <w:pPr>
        <w:pStyle w:val="Corpsdetexte"/>
        <w:rPr>
          <w:rFonts w:ascii="Calibri" w:hAnsi="Calibri"/>
          <w:sz w:val="20"/>
        </w:rPr>
      </w:pPr>
      <w:r>
        <w:rPr>
          <w:rFonts w:ascii="Calibri" w:hAnsi="Calibri"/>
          <w:sz w:val="20"/>
        </w:rPr>
        <w:t xml:space="preserve">Les membres </w:t>
      </w:r>
      <w:r w:rsidR="00962111">
        <w:rPr>
          <w:rFonts w:ascii="Calibri" w:hAnsi="Calibri"/>
          <w:sz w:val="20"/>
        </w:rPr>
        <w:t xml:space="preserve">du Conseil d’Administration </w:t>
      </w:r>
      <w:r>
        <w:rPr>
          <w:rFonts w:ascii="Calibri" w:hAnsi="Calibri"/>
          <w:sz w:val="20"/>
        </w:rPr>
        <w:t xml:space="preserve">sont </w:t>
      </w:r>
      <w:r w:rsidR="00E5698B" w:rsidRPr="00E3507C">
        <w:rPr>
          <w:rFonts w:ascii="Calibri" w:hAnsi="Calibri"/>
          <w:sz w:val="20"/>
        </w:rPr>
        <w:t xml:space="preserve">élus au scrutin </w:t>
      </w:r>
      <w:r w:rsidR="00962111">
        <w:rPr>
          <w:rFonts w:ascii="Calibri" w:hAnsi="Calibri"/>
          <w:sz w:val="20"/>
        </w:rPr>
        <w:t xml:space="preserve">secret </w:t>
      </w:r>
      <w:r>
        <w:rPr>
          <w:rFonts w:ascii="Calibri" w:hAnsi="Calibri"/>
          <w:sz w:val="20"/>
        </w:rPr>
        <w:t>de liste</w:t>
      </w:r>
      <w:r w:rsidR="00E5698B" w:rsidRPr="00E3507C">
        <w:rPr>
          <w:rFonts w:ascii="Calibri" w:hAnsi="Calibri"/>
          <w:sz w:val="20"/>
        </w:rPr>
        <w:t>,</w:t>
      </w:r>
      <w:r w:rsidR="00143C17">
        <w:rPr>
          <w:rFonts w:ascii="Calibri" w:hAnsi="Calibri"/>
          <w:sz w:val="20"/>
        </w:rPr>
        <w:t xml:space="preserve"> à </w:t>
      </w:r>
      <w:r w:rsidR="00B13468">
        <w:rPr>
          <w:rFonts w:ascii="Calibri" w:hAnsi="Calibri"/>
          <w:sz w:val="20"/>
        </w:rPr>
        <w:t xml:space="preserve">deux </w:t>
      </w:r>
      <w:r w:rsidR="00143C17">
        <w:rPr>
          <w:rFonts w:ascii="Calibri" w:hAnsi="Calibri"/>
          <w:sz w:val="20"/>
        </w:rPr>
        <w:t>tour</w:t>
      </w:r>
      <w:r w:rsidR="00B13468">
        <w:rPr>
          <w:rFonts w:ascii="Calibri" w:hAnsi="Calibri"/>
          <w:sz w:val="20"/>
        </w:rPr>
        <w:t>s</w:t>
      </w:r>
      <w:r w:rsidR="00143C17">
        <w:rPr>
          <w:rFonts w:ascii="Calibri" w:hAnsi="Calibri"/>
          <w:sz w:val="20"/>
        </w:rPr>
        <w:t>,</w:t>
      </w:r>
      <w:r w:rsidR="00E5698B" w:rsidRPr="00E3507C">
        <w:rPr>
          <w:rFonts w:ascii="Calibri" w:hAnsi="Calibri"/>
          <w:sz w:val="20"/>
        </w:rPr>
        <w:t xml:space="preserve"> par l’Assemblée Générale pour une durée de quatre ans</w:t>
      </w:r>
      <w:r w:rsidR="00143C17">
        <w:rPr>
          <w:rFonts w:ascii="Calibri" w:hAnsi="Calibri"/>
          <w:sz w:val="20"/>
        </w:rPr>
        <w:t>, correspondant à l’Olympiade</w:t>
      </w:r>
      <w:r w:rsidR="00E5698B" w:rsidRPr="00E3507C">
        <w:rPr>
          <w:rFonts w:ascii="Calibri" w:hAnsi="Calibri"/>
          <w:sz w:val="20"/>
        </w:rPr>
        <w:t xml:space="preserve">. </w:t>
      </w:r>
      <w:r w:rsidR="007643AC">
        <w:rPr>
          <w:rFonts w:ascii="Calibri" w:hAnsi="Calibri"/>
          <w:sz w:val="20"/>
        </w:rPr>
        <w:t>Ils sont rééligibles.</w:t>
      </w:r>
    </w:p>
    <w:p w14:paraId="66C771FC" w14:textId="77777777" w:rsidR="00E5698B" w:rsidRPr="008F2B50" w:rsidRDefault="00E5698B" w:rsidP="00E5698B">
      <w:pPr>
        <w:pStyle w:val="Corpsdetexte"/>
        <w:rPr>
          <w:rFonts w:ascii="Calibri" w:hAnsi="Calibri"/>
          <w:sz w:val="20"/>
        </w:rPr>
      </w:pPr>
    </w:p>
    <w:p w14:paraId="66C771FD" w14:textId="2A432F11" w:rsidR="00E5698B" w:rsidRPr="004F734E" w:rsidRDefault="008F2B50" w:rsidP="00E5698B">
      <w:pPr>
        <w:pStyle w:val="Corpsdetexte"/>
        <w:rPr>
          <w:rFonts w:ascii="Calibri" w:hAnsi="Calibri"/>
          <w:snapToGrid w:val="0"/>
          <w:sz w:val="20"/>
        </w:rPr>
      </w:pPr>
      <w:r w:rsidRPr="004F734E">
        <w:rPr>
          <w:rFonts w:ascii="Calibri" w:hAnsi="Calibri"/>
          <w:snapToGrid w:val="0"/>
          <w:sz w:val="20"/>
        </w:rPr>
        <w:t xml:space="preserve">Seules les listes complètes sont recevables. </w:t>
      </w:r>
      <w:r w:rsidR="007A4728" w:rsidRPr="004F734E">
        <w:rPr>
          <w:rFonts w:ascii="Calibri" w:hAnsi="Calibri"/>
          <w:snapToGrid w:val="0"/>
          <w:sz w:val="20"/>
        </w:rPr>
        <w:t>Les listes doivent comporter autant de candidats que de sièges à pourvoir, sans adjonction ni suppression de noms et sans modification de l’ordre de présentation.</w:t>
      </w:r>
      <w:r w:rsidRPr="004F734E">
        <w:rPr>
          <w:rFonts w:ascii="Calibri" w:hAnsi="Calibri"/>
          <w:snapToGrid w:val="0"/>
          <w:sz w:val="20"/>
        </w:rPr>
        <w:t xml:space="preserve"> </w:t>
      </w:r>
    </w:p>
    <w:p w14:paraId="66C7720A" w14:textId="77777777" w:rsidR="00E5698B" w:rsidRDefault="00E5698B" w:rsidP="00E5698B">
      <w:pPr>
        <w:pStyle w:val="Corpsdetexte"/>
        <w:rPr>
          <w:rFonts w:ascii="Calibri" w:hAnsi="Calibri"/>
          <w:snapToGrid w:val="0"/>
          <w:sz w:val="20"/>
        </w:rPr>
      </w:pPr>
    </w:p>
    <w:p w14:paraId="53B967A3" w14:textId="463BB520" w:rsidR="00B13468" w:rsidRDefault="00B13468" w:rsidP="00E5698B">
      <w:pPr>
        <w:pStyle w:val="Corpsdetexte"/>
        <w:rPr>
          <w:rFonts w:ascii="Calibri" w:hAnsi="Calibri"/>
          <w:snapToGrid w:val="0"/>
          <w:sz w:val="20"/>
        </w:rPr>
      </w:pPr>
      <w:r>
        <w:rPr>
          <w:rFonts w:ascii="Calibri" w:hAnsi="Calibri"/>
          <w:snapToGrid w:val="0"/>
          <w:sz w:val="20"/>
        </w:rPr>
        <w:t xml:space="preserve">La composition des listes candidates doit refléter l’équilibre des disciplines sur le territoire </w:t>
      </w:r>
      <w:r w:rsidR="00242F81">
        <w:rPr>
          <w:rFonts w:ascii="Calibri" w:hAnsi="Calibri"/>
          <w:snapToGrid w:val="0"/>
          <w:sz w:val="20"/>
        </w:rPr>
        <w:t>départemental</w:t>
      </w:r>
      <w:r>
        <w:rPr>
          <w:rFonts w:ascii="Calibri" w:hAnsi="Calibri"/>
          <w:snapToGrid w:val="0"/>
          <w:sz w:val="20"/>
        </w:rPr>
        <w:t>.</w:t>
      </w:r>
    </w:p>
    <w:p w14:paraId="0C69907A" w14:textId="77777777" w:rsidR="00B13468" w:rsidRPr="008F2B50" w:rsidRDefault="00B13468" w:rsidP="00E5698B">
      <w:pPr>
        <w:pStyle w:val="Corpsdetexte"/>
        <w:rPr>
          <w:rFonts w:ascii="Calibri" w:hAnsi="Calibri"/>
          <w:snapToGrid w:val="0"/>
          <w:sz w:val="20"/>
        </w:rPr>
      </w:pPr>
    </w:p>
    <w:p w14:paraId="66C77210" w14:textId="4A4BD514" w:rsidR="00E5698B" w:rsidRDefault="003F5C28" w:rsidP="00E5698B">
      <w:pPr>
        <w:pStyle w:val="Corpsdetexte"/>
        <w:rPr>
          <w:rFonts w:ascii="Calibri" w:hAnsi="Calibri"/>
          <w:snapToGrid w:val="0"/>
          <w:sz w:val="20"/>
        </w:rPr>
      </w:pPr>
      <w:r>
        <w:rPr>
          <w:rFonts w:ascii="Calibri" w:hAnsi="Calibri"/>
          <w:snapToGrid w:val="0"/>
          <w:sz w:val="20"/>
        </w:rPr>
        <w:t>Nul ne peut être candidat sur plusieurs listes sous peine d’irrecevabilité de</w:t>
      </w:r>
      <w:r w:rsidR="00B13468">
        <w:rPr>
          <w:rFonts w:ascii="Calibri" w:hAnsi="Calibri"/>
          <w:snapToGrid w:val="0"/>
          <w:sz w:val="20"/>
        </w:rPr>
        <w:t>s</w:t>
      </w:r>
      <w:r>
        <w:rPr>
          <w:rFonts w:ascii="Calibri" w:hAnsi="Calibri"/>
          <w:snapToGrid w:val="0"/>
          <w:sz w:val="20"/>
        </w:rPr>
        <w:t xml:space="preserve"> liste</w:t>
      </w:r>
      <w:r w:rsidR="00B13468">
        <w:rPr>
          <w:rFonts w:ascii="Calibri" w:hAnsi="Calibri"/>
          <w:snapToGrid w:val="0"/>
          <w:sz w:val="20"/>
        </w:rPr>
        <w:t>s candidates concernées</w:t>
      </w:r>
      <w:r>
        <w:rPr>
          <w:rFonts w:ascii="Calibri" w:hAnsi="Calibri"/>
          <w:snapToGrid w:val="0"/>
          <w:sz w:val="20"/>
        </w:rPr>
        <w:t>.</w:t>
      </w:r>
    </w:p>
    <w:p w14:paraId="0D89CAF4" w14:textId="77777777" w:rsidR="003F5C28" w:rsidRDefault="003F5C28" w:rsidP="00E5698B">
      <w:pPr>
        <w:pStyle w:val="Corpsdetexte"/>
        <w:rPr>
          <w:rFonts w:ascii="Calibri" w:hAnsi="Calibri"/>
          <w:snapToGrid w:val="0"/>
          <w:sz w:val="20"/>
        </w:rPr>
      </w:pPr>
    </w:p>
    <w:p w14:paraId="6C2BF3F6" w14:textId="4212924C" w:rsidR="003F5C28" w:rsidRPr="008F2B50" w:rsidRDefault="003F5C28" w:rsidP="00E5698B">
      <w:pPr>
        <w:pStyle w:val="Corpsdetexte"/>
        <w:rPr>
          <w:rFonts w:ascii="Calibri" w:hAnsi="Calibri"/>
          <w:snapToGrid w:val="0"/>
          <w:sz w:val="20"/>
        </w:rPr>
      </w:pPr>
      <w:r>
        <w:rPr>
          <w:rFonts w:ascii="Calibri" w:hAnsi="Calibri"/>
          <w:snapToGrid w:val="0"/>
          <w:sz w:val="20"/>
        </w:rPr>
        <w:t xml:space="preserve">Le dépôt d’une liste n’est recevable que s’il est accompagné de la présentation d’un projet sportif pour l’ensemble </w:t>
      </w:r>
      <w:r w:rsidR="00242F81">
        <w:rPr>
          <w:rFonts w:ascii="Calibri" w:hAnsi="Calibri"/>
          <w:snapToGrid w:val="0"/>
          <w:sz w:val="20"/>
        </w:rPr>
        <w:t xml:space="preserve">du </w:t>
      </w:r>
      <w:r w:rsidR="00242F81">
        <w:rPr>
          <w:rFonts w:ascii="Calibri" w:hAnsi="Calibri"/>
          <w:sz w:val="20"/>
        </w:rPr>
        <w:t>comité départemental</w:t>
      </w:r>
      <w:r>
        <w:rPr>
          <w:rFonts w:ascii="Calibri" w:hAnsi="Calibri"/>
          <w:snapToGrid w:val="0"/>
          <w:sz w:val="20"/>
        </w:rPr>
        <w:t xml:space="preserve"> et </w:t>
      </w:r>
      <w:r w:rsidR="00B13468">
        <w:rPr>
          <w:rFonts w:ascii="Calibri" w:hAnsi="Calibri"/>
          <w:snapToGrid w:val="0"/>
          <w:sz w:val="20"/>
        </w:rPr>
        <w:t xml:space="preserve">pour </w:t>
      </w:r>
      <w:r>
        <w:rPr>
          <w:rFonts w:ascii="Calibri" w:hAnsi="Calibri"/>
          <w:snapToGrid w:val="0"/>
          <w:sz w:val="20"/>
        </w:rPr>
        <w:t>la durée du mandat du Conseil d’Administration.</w:t>
      </w:r>
    </w:p>
    <w:p w14:paraId="66C7721B" w14:textId="77777777" w:rsidR="00E5698B" w:rsidRPr="008F2B50" w:rsidRDefault="00E5698B" w:rsidP="00E5698B">
      <w:pPr>
        <w:pStyle w:val="Corpsdetexte"/>
        <w:rPr>
          <w:rFonts w:ascii="Calibri" w:hAnsi="Calibri"/>
          <w:sz w:val="20"/>
        </w:rPr>
      </w:pPr>
    </w:p>
    <w:p w14:paraId="66C7721C" w14:textId="1F6168F4" w:rsidR="00E5698B" w:rsidRPr="008F2B50" w:rsidRDefault="00E5698B" w:rsidP="00E5698B">
      <w:pPr>
        <w:pStyle w:val="Corpsdetexte"/>
        <w:rPr>
          <w:rFonts w:ascii="Calibri" w:hAnsi="Calibri"/>
          <w:sz w:val="20"/>
        </w:rPr>
      </w:pPr>
      <w:r w:rsidRPr="008F2B50">
        <w:rPr>
          <w:rFonts w:ascii="Calibri" w:hAnsi="Calibri"/>
          <w:sz w:val="20"/>
        </w:rPr>
        <w:t xml:space="preserve">La date limite de dépôt des </w:t>
      </w:r>
      <w:r w:rsidR="003F5C28">
        <w:rPr>
          <w:rFonts w:ascii="Calibri" w:hAnsi="Calibri"/>
          <w:sz w:val="20"/>
        </w:rPr>
        <w:t>listes</w:t>
      </w:r>
      <w:r w:rsidR="003F5C28" w:rsidRPr="008F2B50">
        <w:rPr>
          <w:rFonts w:ascii="Calibri" w:hAnsi="Calibri"/>
          <w:sz w:val="20"/>
        </w:rPr>
        <w:t xml:space="preserve"> </w:t>
      </w:r>
      <w:r w:rsidR="006724A4">
        <w:rPr>
          <w:rFonts w:ascii="Calibri" w:hAnsi="Calibri"/>
          <w:sz w:val="20"/>
        </w:rPr>
        <w:t>est fixée à quinze (15)</w:t>
      </w:r>
      <w:r w:rsidRPr="008F2B50">
        <w:rPr>
          <w:rFonts w:ascii="Calibri" w:hAnsi="Calibri"/>
          <w:sz w:val="20"/>
        </w:rPr>
        <w:t xml:space="preserve"> jours francs avant la date de l’Assemblée Générale.</w:t>
      </w:r>
    </w:p>
    <w:p w14:paraId="66C7721D" w14:textId="77777777" w:rsidR="00E5698B" w:rsidRPr="00E3507C" w:rsidRDefault="00E5698B" w:rsidP="00E5698B">
      <w:pPr>
        <w:pStyle w:val="Corpsdetexte"/>
        <w:rPr>
          <w:rFonts w:ascii="Calibri" w:hAnsi="Calibri"/>
          <w:sz w:val="20"/>
        </w:rPr>
      </w:pPr>
    </w:p>
    <w:p w14:paraId="66C7721F" w14:textId="2BB8F7ED" w:rsidR="00E5698B" w:rsidRDefault="003F5C28">
      <w:pPr>
        <w:pStyle w:val="Corpsdetexte"/>
        <w:rPr>
          <w:rFonts w:ascii="Calibri" w:hAnsi="Calibri"/>
          <w:sz w:val="20"/>
        </w:rPr>
      </w:pPr>
      <w:r>
        <w:rPr>
          <w:rFonts w:ascii="Calibri" w:hAnsi="Calibri"/>
          <w:sz w:val="20"/>
        </w:rPr>
        <w:t xml:space="preserve">Chaque liste est composée de manière à respecter </w:t>
      </w:r>
      <w:r w:rsidR="00B13468">
        <w:rPr>
          <w:rFonts w:ascii="Calibri" w:hAnsi="Calibri"/>
          <w:sz w:val="20"/>
        </w:rPr>
        <w:t>la proportion observée entre les femmes et les hommes parmi les licenciés de la Fédération, au regard des licences délivrées au 30 juin de la saison sportive précédant les élections.</w:t>
      </w:r>
    </w:p>
    <w:p w14:paraId="72ED8467" w14:textId="77777777" w:rsidR="003F5C28" w:rsidRDefault="003F5C28">
      <w:pPr>
        <w:pStyle w:val="Corpsdetexte"/>
        <w:rPr>
          <w:rFonts w:ascii="Calibri" w:hAnsi="Calibri"/>
          <w:sz w:val="20"/>
        </w:rPr>
      </w:pPr>
    </w:p>
    <w:p w14:paraId="63D245F3" w14:textId="057039A4" w:rsidR="003F5C28" w:rsidRPr="003F5C28" w:rsidRDefault="003F5C28">
      <w:pPr>
        <w:pStyle w:val="Corpsdetexte"/>
        <w:rPr>
          <w:rFonts w:ascii="Calibri" w:hAnsi="Calibri"/>
          <w:b/>
          <w:sz w:val="20"/>
        </w:rPr>
      </w:pPr>
      <w:r w:rsidRPr="003F5C28">
        <w:rPr>
          <w:rFonts w:ascii="Calibri" w:hAnsi="Calibri"/>
          <w:b/>
          <w:sz w:val="20"/>
        </w:rPr>
        <w:t>III – Attribution des sièges</w:t>
      </w:r>
    </w:p>
    <w:p w14:paraId="720C1796" w14:textId="6502645A" w:rsidR="00B13468" w:rsidRDefault="00B13468" w:rsidP="00962111">
      <w:pPr>
        <w:pStyle w:val="Corpsdetexte"/>
        <w:rPr>
          <w:rFonts w:ascii="Calibri" w:hAnsi="Calibri"/>
          <w:sz w:val="20"/>
        </w:rPr>
      </w:pPr>
      <w:r>
        <w:rPr>
          <w:rFonts w:ascii="Calibri" w:hAnsi="Calibri"/>
          <w:sz w:val="20"/>
        </w:rPr>
        <w:t>Au premier tour de scrutin, il est attribué à la liste qui a recueilli la majorité absolue des suffrages exprimés un nombre de sièges égal à la moitié du nombre de sièges à pourvoir. Cette attribution opérée, les autres sièges sont répartis entre toutes les listes à la représentation proportionnelle suivant la règle de la plus forte moyenne arrondie à l’entier supérieur.</w:t>
      </w:r>
    </w:p>
    <w:p w14:paraId="3E1C76B2" w14:textId="77777777" w:rsidR="00B13468" w:rsidRDefault="00B13468" w:rsidP="00962111">
      <w:pPr>
        <w:pStyle w:val="Corpsdetexte"/>
        <w:rPr>
          <w:rFonts w:ascii="Calibri" w:hAnsi="Calibri"/>
          <w:sz w:val="20"/>
        </w:rPr>
      </w:pPr>
    </w:p>
    <w:p w14:paraId="69169446" w14:textId="0539E062" w:rsidR="00B13468" w:rsidRDefault="00B13468" w:rsidP="00962111">
      <w:pPr>
        <w:pStyle w:val="Corpsdetexte"/>
        <w:rPr>
          <w:rFonts w:ascii="Calibri" w:hAnsi="Calibri"/>
          <w:sz w:val="20"/>
        </w:rPr>
      </w:pPr>
      <w:r>
        <w:rPr>
          <w:rFonts w:ascii="Calibri" w:hAnsi="Calibri"/>
          <w:sz w:val="20"/>
        </w:rPr>
        <w:t>Si aucune liste n’a recueilli la majorité absolue des suffrages exprimés au premier tour, il est procédé à un deuxième tour, avec les deux (2) listes ayant obtenu le plus grand nombre de suffrages au premier tour. Il est attribué à la liste qui a obtenu le plus de voix un nombre de sièges égal à la moitié du nombre des sièges à pourvoir.</w:t>
      </w:r>
    </w:p>
    <w:p w14:paraId="5E2D26E4" w14:textId="77777777" w:rsidR="00B13468" w:rsidRDefault="00B13468" w:rsidP="00962111">
      <w:pPr>
        <w:pStyle w:val="Corpsdetexte"/>
        <w:rPr>
          <w:rFonts w:ascii="Calibri" w:hAnsi="Calibri"/>
          <w:sz w:val="20"/>
        </w:rPr>
      </w:pPr>
    </w:p>
    <w:p w14:paraId="4A96511A" w14:textId="1950350C" w:rsidR="00B13468" w:rsidRDefault="00B13468" w:rsidP="00962111">
      <w:pPr>
        <w:pStyle w:val="Corpsdetexte"/>
        <w:rPr>
          <w:rFonts w:ascii="Calibri" w:hAnsi="Calibri"/>
          <w:sz w:val="20"/>
        </w:rPr>
      </w:pPr>
      <w:r>
        <w:rPr>
          <w:rFonts w:ascii="Calibri" w:hAnsi="Calibri"/>
          <w:sz w:val="20"/>
        </w:rPr>
        <w:t>En cas d’égalité de suffrages entre les listes arrivées en tête, ces sièges sont attribués à la liste dont les candidats ont la moyenne d’âge la plus élevée. Cette attribution opérée, les autres sièges sont répartis entre toutes les listes à la représentation proportionnelle suivant la règle de la plus forte moyenne.</w:t>
      </w:r>
    </w:p>
    <w:p w14:paraId="165794A4" w14:textId="77777777" w:rsidR="00B13468" w:rsidRDefault="00B13468" w:rsidP="00962111">
      <w:pPr>
        <w:pStyle w:val="Corpsdetexte"/>
        <w:rPr>
          <w:rFonts w:ascii="Calibri" w:hAnsi="Calibri"/>
          <w:sz w:val="20"/>
        </w:rPr>
      </w:pPr>
    </w:p>
    <w:p w14:paraId="4CEEB06A" w14:textId="7AA5BF07" w:rsidR="003F5C28" w:rsidRDefault="003F5C28" w:rsidP="00962111">
      <w:pPr>
        <w:pStyle w:val="Corpsdetexte"/>
        <w:rPr>
          <w:rFonts w:ascii="Calibri" w:hAnsi="Calibri"/>
          <w:sz w:val="20"/>
        </w:rPr>
      </w:pPr>
      <w:r>
        <w:rPr>
          <w:rFonts w:ascii="Calibri" w:hAnsi="Calibri"/>
          <w:sz w:val="20"/>
        </w:rPr>
        <w:t>Les sièges sont attribués aux candidats dans l’ordre de présentation sur chaque liste.</w:t>
      </w:r>
    </w:p>
    <w:p w14:paraId="5848C476" w14:textId="77777777" w:rsidR="003F5C28" w:rsidRDefault="003F5C28" w:rsidP="00962111">
      <w:pPr>
        <w:pStyle w:val="Corpsdetexte"/>
        <w:rPr>
          <w:rFonts w:ascii="Calibri" w:hAnsi="Calibri"/>
          <w:sz w:val="20"/>
        </w:rPr>
      </w:pPr>
    </w:p>
    <w:p w14:paraId="5E4A7225" w14:textId="73FF7A75" w:rsidR="00785562" w:rsidRDefault="00785562" w:rsidP="00962111">
      <w:pPr>
        <w:pStyle w:val="Corpsdetexte"/>
        <w:rPr>
          <w:rFonts w:ascii="Calibri" w:hAnsi="Calibri"/>
          <w:sz w:val="20"/>
        </w:rPr>
      </w:pPr>
      <w:r>
        <w:rPr>
          <w:rFonts w:ascii="Calibri" w:hAnsi="Calibri"/>
          <w:sz w:val="20"/>
        </w:rPr>
        <w:t>Si plusieurs listes ont la même moyenne pour l’attribution du dernier siège, celui-ci revient à la liste qui a obtenu le plus grand nombre de suffrages.</w:t>
      </w:r>
    </w:p>
    <w:p w14:paraId="5BBF7202" w14:textId="77777777" w:rsidR="00785562" w:rsidRDefault="00785562" w:rsidP="00962111">
      <w:pPr>
        <w:pStyle w:val="Corpsdetexte"/>
        <w:rPr>
          <w:rFonts w:ascii="Calibri" w:hAnsi="Calibri"/>
          <w:sz w:val="20"/>
        </w:rPr>
      </w:pPr>
    </w:p>
    <w:p w14:paraId="0382A215" w14:textId="6398463D" w:rsidR="003F5C28" w:rsidRPr="00E3507C" w:rsidRDefault="003F5C28" w:rsidP="00962111">
      <w:pPr>
        <w:pStyle w:val="Corpsdetexte"/>
        <w:rPr>
          <w:rFonts w:ascii="Calibri" w:hAnsi="Calibri"/>
          <w:sz w:val="20"/>
        </w:rPr>
      </w:pPr>
      <w:r>
        <w:rPr>
          <w:rFonts w:ascii="Calibri" w:hAnsi="Calibri"/>
          <w:sz w:val="20"/>
        </w:rPr>
        <w:t xml:space="preserve">Les listes qui n’ont pas obtenu au moins </w:t>
      </w:r>
      <w:r w:rsidR="00785562">
        <w:rPr>
          <w:rFonts w:ascii="Calibri" w:hAnsi="Calibri"/>
          <w:sz w:val="20"/>
        </w:rPr>
        <w:t>10</w:t>
      </w:r>
      <w:r>
        <w:rPr>
          <w:rFonts w:ascii="Calibri" w:hAnsi="Calibri"/>
          <w:sz w:val="20"/>
        </w:rPr>
        <w:t xml:space="preserve"> % des suffrages exprimés ne sont pas admises à répartition des sièges.</w:t>
      </w:r>
    </w:p>
    <w:p w14:paraId="66C77224" w14:textId="77777777" w:rsidR="00E5698B" w:rsidRPr="00E3507C" w:rsidRDefault="00E5698B">
      <w:pPr>
        <w:pStyle w:val="Corpsdetexte"/>
        <w:rPr>
          <w:rFonts w:ascii="Calibri" w:hAnsi="Calibri"/>
          <w:sz w:val="20"/>
        </w:rPr>
      </w:pPr>
    </w:p>
    <w:p w14:paraId="66C77225" w14:textId="77777777" w:rsidR="00A27054" w:rsidRDefault="00A27054">
      <w:pPr>
        <w:pStyle w:val="Corpsdetexte"/>
        <w:rPr>
          <w:rFonts w:ascii="Calibri" w:hAnsi="Calibri"/>
          <w:sz w:val="20"/>
        </w:rPr>
      </w:pPr>
    </w:p>
    <w:p w14:paraId="4B79F064" w14:textId="674C3E3F" w:rsidR="00E2798B" w:rsidRPr="00E2798B" w:rsidRDefault="00E2798B">
      <w:pPr>
        <w:pStyle w:val="Corpsdetexte"/>
        <w:rPr>
          <w:rFonts w:ascii="Calibri" w:hAnsi="Calibri"/>
          <w:color w:val="315A9C"/>
          <w:sz w:val="20"/>
        </w:rPr>
      </w:pPr>
      <w:r w:rsidRPr="00E2798B">
        <w:rPr>
          <w:rFonts w:ascii="Calibri" w:hAnsi="Calibri"/>
          <w:color w:val="315A9C"/>
          <w:sz w:val="20"/>
        </w:rPr>
        <w:t>Article 10 – Expiration du mandat</w:t>
      </w:r>
    </w:p>
    <w:p w14:paraId="66C77227" w14:textId="77777777" w:rsidR="00E5698B" w:rsidRPr="00E3507C" w:rsidRDefault="00E5698B">
      <w:pPr>
        <w:pStyle w:val="Corpsdetexte"/>
        <w:rPr>
          <w:rFonts w:ascii="Calibri" w:hAnsi="Calibri"/>
          <w:sz w:val="20"/>
        </w:rPr>
      </w:pPr>
    </w:p>
    <w:p w14:paraId="66C77228" w14:textId="77777777" w:rsidR="00E5698B" w:rsidRPr="00E3507C" w:rsidRDefault="00E5698B">
      <w:pPr>
        <w:pStyle w:val="Corpsdetexte"/>
        <w:rPr>
          <w:rFonts w:ascii="Calibri" w:hAnsi="Calibri"/>
          <w:snapToGrid w:val="0"/>
          <w:sz w:val="20"/>
        </w:rPr>
      </w:pPr>
      <w:r w:rsidRPr="00E3507C">
        <w:rPr>
          <w:rFonts w:ascii="Calibri" w:hAnsi="Calibri"/>
          <w:snapToGrid w:val="0"/>
          <w:sz w:val="20"/>
        </w:rPr>
        <w:t>1 – Les fonctions des membres du Conseil d’Administration prennent fin :</w:t>
      </w:r>
    </w:p>
    <w:p w14:paraId="66C77229" w14:textId="2BEA8B0A" w:rsidR="00E5698B" w:rsidRPr="00E3507C" w:rsidRDefault="00E5698B" w:rsidP="00E5698B">
      <w:pPr>
        <w:pStyle w:val="Corpsdetexte"/>
        <w:ind w:left="511" w:hanging="227"/>
        <w:rPr>
          <w:rFonts w:ascii="Calibri" w:hAnsi="Calibri"/>
          <w:snapToGrid w:val="0"/>
          <w:sz w:val="20"/>
        </w:rPr>
      </w:pPr>
      <w:r w:rsidRPr="00E3507C">
        <w:rPr>
          <w:rFonts w:ascii="Calibri" w:hAnsi="Calibri"/>
          <w:snapToGrid w:val="0"/>
          <w:sz w:val="20"/>
        </w:rPr>
        <w:t>1.</w:t>
      </w:r>
      <w:r w:rsidRPr="00E3507C">
        <w:rPr>
          <w:rFonts w:ascii="Calibri" w:hAnsi="Calibri"/>
          <w:snapToGrid w:val="0"/>
          <w:sz w:val="20"/>
        </w:rPr>
        <w:tab/>
        <w:t>à l’expiration de la durée normale du mandat du Conseil d’Administration</w:t>
      </w:r>
      <w:r w:rsidRPr="00E3507C">
        <w:rPr>
          <w:rFonts w:ascii="Calibri" w:hAnsi="Calibri"/>
          <w:sz w:val="20"/>
        </w:rPr>
        <w:t xml:space="preserve">. </w:t>
      </w:r>
    </w:p>
    <w:p w14:paraId="66C7722A" w14:textId="77777777" w:rsidR="00E5698B" w:rsidRPr="00E3507C" w:rsidRDefault="00E5698B" w:rsidP="00E5698B">
      <w:pPr>
        <w:pStyle w:val="Corpsdetexte"/>
        <w:ind w:left="511" w:hanging="227"/>
        <w:rPr>
          <w:rFonts w:ascii="Calibri" w:hAnsi="Calibri"/>
          <w:snapToGrid w:val="0"/>
          <w:sz w:val="20"/>
        </w:rPr>
      </w:pPr>
      <w:r w:rsidRPr="00E3507C">
        <w:rPr>
          <w:rFonts w:ascii="Calibri" w:hAnsi="Calibri"/>
          <w:snapToGrid w:val="0"/>
          <w:sz w:val="20"/>
        </w:rPr>
        <w:t>2.</w:t>
      </w:r>
      <w:r w:rsidRPr="00E3507C">
        <w:rPr>
          <w:rFonts w:ascii="Calibri" w:hAnsi="Calibri"/>
          <w:snapToGrid w:val="0"/>
          <w:sz w:val="20"/>
        </w:rPr>
        <w:tab/>
        <w:t xml:space="preserve">par anticipation : </w:t>
      </w:r>
    </w:p>
    <w:p w14:paraId="66C7722B" w14:textId="77777777" w:rsidR="00E5698B" w:rsidRPr="00E3507C" w:rsidRDefault="00E5698B" w:rsidP="00E5698B">
      <w:pPr>
        <w:pStyle w:val="Corpsdetexte"/>
        <w:ind w:left="510"/>
        <w:rPr>
          <w:rFonts w:ascii="Calibri" w:hAnsi="Calibri"/>
          <w:snapToGrid w:val="0"/>
          <w:sz w:val="20"/>
        </w:rPr>
      </w:pPr>
      <w:r w:rsidRPr="00E3507C">
        <w:rPr>
          <w:rFonts w:ascii="Calibri" w:hAnsi="Calibri"/>
          <w:snapToGrid w:val="0"/>
          <w:sz w:val="20"/>
        </w:rPr>
        <w:t xml:space="preserve">- en cas de décès, de démission  </w:t>
      </w:r>
    </w:p>
    <w:p w14:paraId="66C7722C" w14:textId="307919BB" w:rsidR="00E5698B" w:rsidRPr="00E3507C" w:rsidRDefault="00E5698B" w:rsidP="00E5698B">
      <w:pPr>
        <w:pStyle w:val="Corpsdetexte"/>
        <w:ind w:left="510"/>
        <w:rPr>
          <w:rFonts w:ascii="Calibri" w:hAnsi="Calibri"/>
          <w:snapToGrid w:val="0"/>
          <w:sz w:val="20"/>
        </w:rPr>
      </w:pPr>
      <w:r w:rsidRPr="00E3507C">
        <w:rPr>
          <w:rFonts w:ascii="Calibri" w:hAnsi="Calibri"/>
          <w:snapToGrid w:val="0"/>
          <w:sz w:val="20"/>
        </w:rPr>
        <w:t xml:space="preserve">- lorsque l’intéressé perd les qualités requises </w:t>
      </w:r>
      <w:r w:rsidR="000F12F6">
        <w:rPr>
          <w:rFonts w:ascii="Calibri" w:hAnsi="Calibri"/>
          <w:snapToGrid w:val="0"/>
          <w:sz w:val="20"/>
        </w:rPr>
        <w:t>pour occuper la fonction de membre du Conseil d’Administration</w:t>
      </w:r>
    </w:p>
    <w:p w14:paraId="66C7722D" w14:textId="77777777" w:rsidR="00E5698B" w:rsidRPr="00E3507C" w:rsidRDefault="00E5698B" w:rsidP="00E5698B">
      <w:pPr>
        <w:pStyle w:val="Corpsdetexte"/>
        <w:ind w:left="511" w:hanging="227"/>
        <w:rPr>
          <w:rFonts w:ascii="Calibri" w:hAnsi="Calibri" w:cs="Arial"/>
          <w:sz w:val="20"/>
        </w:rPr>
      </w:pPr>
      <w:r w:rsidRPr="00E3507C">
        <w:rPr>
          <w:rFonts w:ascii="Calibri" w:hAnsi="Calibri" w:cs="Arial"/>
          <w:sz w:val="20"/>
        </w:rPr>
        <w:t>3.</w:t>
      </w:r>
      <w:r w:rsidRPr="00E3507C">
        <w:rPr>
          <w:rFonts w:ascii="Calibri" w:hAnsi="Calibri" w:cs="Arial"/>
          <w:sz w:val="20"/>
        </w:rPr>
        <w:tab/>
        <w:t>automatiquement : en cas d’absence physique injustifiée à l’occasion de 3 réunions consécutives du Conseil d'administration.</w:t>
      </w:r>
    </w:p>
    <w:p w14:paraId="66C7722E" w14:textId="77777777" w:rsidR="00E5698B" w:rsidRPr="00E3507C" w:rsidRDefault="00E5698B" w:rsidP="00E5698B">
      <w:pPr>
        <w:pStyle w:val="Corpsdetexte"/>
        <w:ind w:left="511" w:hanging="227"/>
        <w:rPr>
          <w:rFonts w:ascii="Calibri" w:hAnsi="Calibri" w:cs="Arial"/>
          <w:sz w:val="20"/>
        </w:rPr>
      </w:pPr>
    </w:p>
    <w:p w14:paraId="66C7722F" w14:textId="5A02076C" w:rsidR="00E5698B" w:rsidRPr="00E3507C" w:rsidRDefault="00E5698B" w:rsidP="00E5698B">
      <w:pPr>
        <w:pStyle w:val="Corpsdetexte"/>
        <w:rPr>
          <w:rFonts w:ascii="Calibri" w:hAnsi="Calibri" w:cs="Arial"/>
          <w:sz w:val="20"/>
        </w:rPr>
      </w:pPr>
      <w:r w:rsidRPr="00E3507C">
        <w:rPr>
          <w:rFonts w:ascii="Calibri" w:hAnsi="Calibri" w:cs="Arial"/>
          <w:sz w:val="20"/>
        </w:rPr>
        <w:t xml:space="preserve">En cas de démission ou de cessation de fonction de la moitié au moins des membres du </w:t>
      </w:r>
      <w:r w:rsidR="000F12F6">
        <w:rPr>
          <w:rFonts w:ascii="Calibri" w:hAnsi="Calibri" w:cs="Arial"/>
          <w:sz w:val="20"/>
        </w:rPr>
        <w:t>Conseil d'administration entre deux</w:t>
      </w:r>
      <w:r w:rsidRPr="00E3507C">
        <w:rPr>
          <w:rFonts w:ascii="Calibri" w:hAnsi="Calibri" w:cs="Arial"/>
          <w:sz w:val="20"/>
        </w:rPr>
        <w:t xml:space="preserve"> Assemblées Générales ordinaires, une Assemblée Générale élective est convoquée dans les 2 mois qui suivent pour pourvoir aux postes devenus vacants.</w:t>
      </w:r>
    </w:p>
    <w:p w14:paraId="66C77230" w14:textId="77777777" w:rsidR="00E5698B" w:rsidRPr="00E3507C" w:rsidRDefault="00E5698B">
      <w:pPr>
        <w:pStyle w:val="Corpsdetexte"/>
        <w:rPr>
          <w:rFonts w:ascii="Calibri" w:hAnsi="Calibri"/>
          <w:snapToGrid w:val="0"/>
          <w:sz w:val="20"/>
        </w:rPr>
      </w:pPr>
    </w:p>
    <w:p w14:paraId="66C77231" w14:textId="77777777" w:rsidR="00E5698B" w:rsidRPr="00E3507C" w:rsidRDefault="00E5698B">
      <w:pPr>
        <w:pStyle w:val="Corpsdetexte"/>
        <w:rPr>
          <w:rFonts w:ascii="Calibri" w:hAnsi="Calibri"/>
          <w:sz w:val="20"/>
        </w:rPr>
      </w:pPr>
      <w:r w:rsidRPr="00E3507C">
        <w:rPr>
          <w:rFonts w:ascii="Calibri" w:hAnsi="Calibri"/>
          <w:sz w:val="20"/>
        </w:rPr>
        <w:t>Les postes devenus vacants au Conseil d’Administration avant l’expiration du mandat, pour quelque motif que ce soit, sont pourvus lors de l’Assemblée Générale suivante</w:t>
      </w:r>
      <w:r w:rsidRPr="00E3507C">
        <w:rPr>
          <w:rFonts w:ascii="Calibri" w:hAnsi="Calibri"/>
          <w:snapToGrid w:val="0"/>
          <w:sz w:val="20"/>
        </w:rPr>
        <w:t>.</w:t>
      </w:r>
    </w:p>
    <w:p w14:paraId="66C77232" w14:textId="77777777" w:rsidR="00E5698B" w:rsidRPr="00E3507C" w:rsidRDefault="00E5698B">
      <w:pPr>
        <w:pStyle w:val="Corpsdetexte"/>
        <w:rPr>
          <w:rFonts w:ascii="Calibri" w:hAnsi="Calibri"/>
          <w:sz w:val="20"/>
        </w:rPr>
      </w:pPr>
    </w:p>
    <w:p w14:paraId="66C77233" w14:textId="77777777" w:rsidR="00E5698B" w:rsidRPr="00E3507C" w:rsidRDefault="00E5698B">
      <w:pPr>
        <w:pStyle w:val="Corpsdetexte"/>
        <w:rPr>
          <w:rFonts w:ascii="Calibri" w:hAnsi="Calibri"/>
          <w:sz w:val="20"/>
        </w:rPr>
      </w:pPr>
      <w:r w:rsidRPr="00E3507C">
        <w:rPr>
          <w:rFonts w:ascii="Calibri" w:hAnsi="Calibri"/>
          <w:sz w:val="20"/>
        </w:rPr>
        <w:t>2 – L’Assemblée Générale peut mettre fin au mandat du Conseil d’Administration avant son terme normal par un vote intervenant dans les conditions ci-après :</w:t>
      </w:r>
    </w:p>
    <w:p w14:paraId="66C77234" w14:textId="77777777" w:rsidR="00E5698B" w:rsidRPr="00E3507C" w:rsidRDefault="00E5698B" w:rsidP="00E5698B">
      <w:pPr>
        <w:pStyle w:val="Corpsdetexte"/>
        <w:numPr>
          <w:ilvl w:val="0"/>
          <w:numId w:val="5"/>
        </w:numPr>
        <w:tabs>
          <w:tab w:val="clear" w:pos="720"/>
          <w:tab w:val="num" w:pos="567"/>
        </w:tabs>
        <w:ind w:left="510" w:hanging="227"/>
        <w:rPr>
          <w:rFonts w:ascii="Calibri" w:hAnsi="Calibri"/>
          <w:sz w:val="20"/>
        </w:rPr>
      </w:pPr>
      <w:r w:rsidRPr="00E3507C">
        <w:rPr>
          <w:rFonts w:ascii="Calibri" w:hAnsi="Calibri"/>
          <w:sz w:val="20"/>
        </w:rPr>
        <w:t>L’Assemblée Générale doit avoir été convoquée à cet effet à la demande du tiers des membres représentant le tiers des voix</w:t>
      </w:r>
    </w:p>
    <w:p w14:paraId="66C77235" w14:textId="77777777" w:rsidR="00E5698B" w:rsidRPr="00E3507C" w:rsidRDefault="00E5698B" w:rsidP="00E5698B">
      <w:pPr>
        <w:pStyle w:val="Corpsdetexte"/>
        <w:numPr>
          <w:ilvl w:val="0"/>
          <w:numId w:val="5"/>
        </w:numPr>
        <w:tabs>
          <w:tab w:val="clear" w:pos="720"/>
          <w:tab w:val="num" w:pos="567"/>
        </w:tabs>
        <w:ind w:left="510" w:hanging="227"/>
        <w:rPr>
          <w:rFonts w:ascii="Calibri" w:hAnsi="Calibri"/>
          <w:sz w:val="20"/>
        </w:rPr>
      </w:pPr>
      <w:r w:rsidRPr="00E3507C">
        <w:rPr>
          <w:rFonts w:ascii="Calibri" w:hAnsi="Calibri"/>
          <w:sz w:val="20"/>
        </w:rPr>
        <w:t>Les deux tiers des membres de l’Assemblée Générale doivent être présents ou représentés</w:t>
      </w:r>
    </w:p>
    <w:p w14:paraId="66C77236" w14:textId="77777777" w:rsidR="00E5698B" w:rsidRPr="00E3507C" w:rsidRDefault="00E5698B" w:rsidP="00E5698B">
      <w:pPr>
        <w:pStyle w:val="Corpsdetexte"/>
        <w:numPr>
          <w:ilvl w:val="0"/>
          <w:numId w:val="5"/>
        </w:numPr>
        <w:tabs>
          <w:tab w:val="clear" w:pos="720"/>
          <w:tab w:val="num" w:pos="567"/>
        </w:tabs>
        <w:ind w:left="510" w:hanging="227"/>
        <w:rPr>
          <w:rFonts w:ascii="Calibri" w:hAnsi="Calibri"/>
          <w:sz w:val="20"/>
        </w:rPr>
      </w:pPr>
      <w:r w:rsidRPr="00E3507C">
        <w:rPr>
          <w:rFonts w:ascii="Calibri" w:hAnsi="Calibri"/>
          <w:sz w:val="20"/>
        </w:rPr>
        <w:t>La révocation du Conseil d’Administration doit être votée par l’Assemblée Générale à la majorité absolue des suffrages exprimés.</w:t>
      </w:r>
    </w:p>
    <w:p w14:paraId="66C77237" w14:textId="77777777" w:rsidR="00E5698B" w:rsidRPr="00E3507C" w:rsidRDefault="00E5698B">
      <w:pPr>
        <w:pStyle w:val="Corpsdetexte"/>
        <w:rPr>
          <w:rFonts w:ascii="Calibri" w:hAnsi="Calibri"/>
          <w:sz w:val="20"/>
        </w:rPr>
      </w:pPr>
    </w:p>
    <w:p w14:paraId="66C77238" w14:textId="77777777" w:rsidR="00A27054" w:rsidRDefault="00A27054">
      <w:pPr>
        <w:pStyle w:val="Corpsdetexte"/>
        <w:rPr>
          <w:rFonts w:ascii="Calibri" w:hAnsi="Calibri"/>
          <w:sz w:val="20"/>
        </w:rPr>
      </w:pPr>
    </w:p>
    <w:p w14:paraId="6249366E" w14:textId="1106606C" w:rsidR="00E2798B" w:rsidRPr="00E2798B" w:rsidRDefault="00E2798B">
      <w:pPr>
        <w:pStyle w:val="Corpsdetexte"/>
        <w:rPr>
          <w:rFonts w:ascii="Calibri" w:hAnsi="Calibri"/>
          <w:color w:val="315A9C"/>
          <w:sz w:val="20"/>
        </w:rPr>
      </w:pPr>
      <w:r w:rsidRPr="00E2798B">
        <w:rPr>
          <w:rFonts w:ascii="Calibri" w:hAnsi="Calibri"/>
          <w:color w:val="315A9C"/>
          <w:sz w:val="20"/>
        </w:rPr>
        <w:t xml:space="preserve">Article 11 – </w:t>
      </w:r>
      <w:r w:rsidR="000F12F6">
        <w:rPr>
          <w:rFonts w:ascii="Calibri" w:hAnsi="Calibri"/>
          <w:color w:val="315A9C"/>
          <w:sz w:val="20"/>
        </w:rPr>
        <w:t>Fonctionnement</w:t>
      </w:r>
    </w:p>
    <w:p w14:paraId="66C7723A" w14:textId="77777777" w:rsidR="00E5698B" w:rsidRPr="00E3507C" w:rsidRDefault="00E5698B">
      <w:pPr>
        <w:pStyle w:val="Corpsdetexte"/>
        <w:rPr>
          <w:rFonts w:ascii="Calibri" w:hAnsi="Calibri"/>
          <w:sz w:val="20"/>
        </w:rPr>
      </w:pPr>
    </w:p>
    <w:p w14:paraId="66C7723B" w14:textId="42692BB3" w:rsidR="00E5698B" w:rsidRPr="00E3507C" w:rsidRDefault="00E5698B" w:rsidP="00E5698B">
      <w:pPr>
        <w:pStyle w:val="Corpsdetexte"/>
        <w:rPr>
          <w:rFonts w:ascii="Calibri" w:hAnsi="Calibri" w:cs="Arial"/>
          <w:sz w:val="20"/>
        </w:rPr>
      </w:pPr>
      <w:r w:rsidRPr="00E3507C">
        <w:rPr>
          <w:rFonts w:ascii="Calibri" w:hAnsi="Calibri"/>
          <w:sz w:val="20"/>
        </w:rPr>
        <w:t xml:space="preserve">Le Conseil d’Administration se réunit au moins trois fois par an. Il est convoqué par le Président </w:t>
      </w:r>
      <w:r w:rsidR="00DF3170">
        <w:rPr>
          <w:rFonts w:ascii="Calibri" w:hAnsi="Calibri"/>
          <w:sz w:val="20"/>
        </w:rPr>
        <w:t>du comité départemental</w:t>
      </w:r>
      <w:r w:rsidRPr="00E3507C">
        <w:rPr>
          <w:rFonts w:ascii="Calibri" w:hAnsi="Calibri"/>
          <w:sz w:val="20"/>
        </w:rPr>
        <w:t xml:space="preserve">. La convocation est obligatoire lorsqu’elle est demandée par le quart de ses membres. </w:t>
      </w:r>
      <w:r w:rsidRPr="00E3507C">
        <w:rPr>
          <w:rFonts w:ascii="Calibri" w:hAnsi="Calibri" w:cs="Arial"/>
          <w:sz w:val="20"/>
        </w:rPr>
        <w:t>Cette convocation peut être effectuée par voie électronique.</w:t>
      </w:r>
    </w:p>
    <w:p w14:paraId="66C7723C" w14:textId="77777777" w:rsidR="00E5698B" w:rsidRPr="00E3507C" w:rsidRDefault="00E5698B" w:rsidP="00E5698B">
      <w:pPr>
        <w:pStyle w:val="Corpsdetexte"/>
        <w:rPr>
          <w:rFonts w:ascii="Calibri" w:hAnsi="Calibri" w:cs="Arial"/>
          <w:sz w:val="20"/>
        </w:rPr>
      </w:pPr>
    </w:p>
    <w:p w14:paraId="66C7723D" w14:textId="6368A1D8" w:rsidR="00E5698B" w:rsidRPr="00E3507C" w:rsidRDefault="00E5698B" w:rsidP="00E5698B">
      <w:pPr>
        <w:pStyle w:val="Corpsdetexte"/>
        <w:rPr>
          <w:rFonts w:ascii="Calibri" w:hAnsi="Calibri"/>
          <w:sz w:val="20"/>
        </w:rPr>
      </w:pPr>
      <w:r w:rsidRPr="00E3507C">
        <w:rPr>
          <w:rFonts w:ascii="Calibri" w:hAnsi="Calibri"/>
          <w:sz w:val="20"/>
        </w:rPr>
        <w:t>Le Conseil d’Administration délibère valablement si le tiers au moins de ses membres est présent. Les décisions sont prises à la majorité simple des suffrages exprimés. En cas d’</w:t>
      </w:r>
      <w:r w:rsidR="00DF3170">
        <w:rPr>
          <w:rFonts w:ascii="Calibri" w:hAnsi="Calibri"/>
          <w:sz w:val="20"/>
        </w:rPr>
        <w:t>égalité, la voix du Président du</w:t>
      </w:r>
      <w:r w:rsidRPr="00E3507C">
        <w:rPr>
          <w:rFonts w:ascii="Calibri" w:hAnsi="Calibri"/>
          <w:sz w:val="20"/>
        </w:rPr>
        <w:t xml:space="preserve"> </w:t>
      </w:r>
      <w:r w:rsidR="00DF3170">
        <w:rPr>
          <w:rFonts w:ascii="Calibri" w:hAnsi="Calibri"/>
          <w:sz w:val="20"/>
        </w:rPr>
        <w:t>comité départemental</w:t>
      </w:r>
      <w:r w:rsidR="00DF3170" w:rsidRPr="00E3507C">
        <w:rPr>
          <w:rFonts w:ascii="Calibri" w:hAnsi="Calibri"/>
          <w:sz w:val="20"/>
        </w:rPr>
        <w:t xml:space="preserve"> </w:t>
      </w:r>
      <w:r w:rsidRPr="00E3507C">
        <w:rPr>
          <w:rFonts w:ascii="Calibri" w:hAnsi="Calibri"/>
          <w:sz w:val="20"/>
        </w:rPr>
        <w:t>est prépondérante.</w:t>
      </w:r>
    </w:p>
    <w:p w14:paraId="66C7723E" w14:textId="77777777" w:rsidR="00E5698B" w:rsidRPr="00E3507C" w:rsidRDefault="00E5698B" w:rsidP="00E5698B">
      <w:pPr>
        <w:pStyle w:val="Corpsdetexte"/>
        <w:rPr>
          <w:rFonts w:ascii="Calibri" w:hAnsi="Calibri"/>
          <w:sz w:val="20"/>
        </w:rPr>
      </w:pPr>
    </w:p>
    <w:p w14:paraId="66C7723F" w14:textId="77777777" w:rsidR="00E5698B" w:rsidRPr="00E3507C" w:rsidRDefault="00E5698B" w:rsidP="00E5698B">
      <w:pPr>
        <w:pStyle w:val="Corpsdetexte"/>
        <w:rPr>
          <w:rFonts w:ascii="Calibri" w:hAnsi="Calibri"/>
          <w:sz w:val="20"/>
        </w:rPr>
      </w:pPr>
      <w:r w:rsidRPr="00E3507C">
        <w:rPr>
          <w:rFonts w:ascii="Calibri" w:hAnsi="Calibri"/>
          <w:sz w:val="20"/>
        </w:rPr>
        <w:t xml:space="preserve">Dans des cas d’urgence motivée ou lorsque des circonstances l’exigent, la consultation des membres du Conseil d'administration peut être effectuée par voie électronique, et donner lieu à prise de décision dans les conditions définies précédemment. </w:t>
      </w:r>
    </w:p>
    <w:p w14:paraId="66C77240" w14:textId="77777777" w:rsidR="00E5698B" w:rsidRPr="00E3507C" w:rsidRDefault="00E5698B">
      <w:pPr>
        <w:pStyle w:val="Corpsdetexte"/>
        <w:rPr>
          <w:rFonts w:ascii="Calibri" w:hAnsi="Calibri"/>
          <w:sz w:val="20"/>
        </w:rPr>
      </w:pPr>
    </w:p>
    <w:p w14:paraId="66C77241" w14:textId="43D2DD46" w:rsidR="00E5698B" w:rsidRPr="00E3507C" w:rsidRDefault="00785562" w:rsidP="00E5698B">
      <w:pPr>
        <w:pStyle w:val="Corpsdetexte"/>
        <w:rPr>
          <w:rFonts w:ascii="Calibri" w:hAnsi="Calibri"/>
          <w:sz w:val="20"/>
        </w:rPr>
      </w:pPr>
      <w:r>
        <w:rPr>
          <w:rFonts w:ascii="Calibri" w:hAnsi="Calibri"/>
          <w:sz w:val="20"/>
        </w:rPr>
        <w:t>Les a</w:t>
      </w:r>
      <w:r w:rsidR="00E5698B" w:rsidRPr="00E3507C">
        <w:rPr>
          <w:rFonts w:ascii="Calibri" w:hAnsi="Calibri"/>
          <w:sz w:val="20"/>
        </w:rPr>
        <w:t>g</w:t>
      </w:r>
      <w:r>
        <w:rPr>
          <w:rFonts w:ascii="Calibri" w:hAnsi="Calibri"/>
          <w:sz w:val="20"/>
        </w:rPr>
        <w:t>ents r</w:t>
      </w:r>
      <w:r w:rsidR="00DF3170">
        <w:rPr>
          <w:rFonts w:ascii="Calibri" w:hAnsi="Calibri"/>
          <w:sz w:val="20"/>
        </w:rPr>
        <w:t>étribués du</w:t>
      </w:r>
      <w:r>
        <w:rPr>
          <w:rFonts w:ascii="Calibri" w:hAnsi="Calibri"/>
          <w:sz w:val="20"/>
        </w:rPr>
        <w:t xml:space="preserve"> </w:t>
      </w:r>
      <w:r w:rsidR="00DF3170">
        <w:rPr>
          <w:rFonts w:ascii="Calibri" w:hAnsi="Calibri"/>
          <w:sz w:val="20"/>
        </w:rPr>
        <w:t>comité départemental</w:t>
      </w:r>
      <w:r w:rsidR="00DF3170" w:rsidRPr="00E3507C">
        <w:rPr>
          <w:rFonts w:ascii="Calibri" w:hAnsi="Calibri"/>
          <w:sz w:val="20"/>
        </w:rPr>
        <w:t xml:space="preserve"> </w:t>
      </w:r>
      <w:r w:rsidR="00E5698B" w:rsidRPr="00E3507C">
        <w:rPr>
          <w:rFonts w:ascii="Calibri" w:hAnsi="Calibri"/>
          <w:sz w:val="20"/>
        </w:rPr>
        <w:t>peuvent assister aux séances avec voix consultative s’ils y sont autorisés par le Président.</w:t>
      </w:r>
    </w:p>
    <w:p w14:paraId="66C77242" w14:textId="77777777" w:rsidR="00E5698B" w:rsidRPr="00E3507C" w:rsidRDefault="00E5698B">
      <w:pPr>
        <w:pStyle w:val="Corpsdetexte"/>
        <w:rPr>
          <w:rFonts w:ascii="Calibri" w:hAnsi="Calibri"/>
          <w:sz w:val="20"/>
        </w:rPr>
      </w:pPr>
    </w:p>
    <w:p w14:paraId="66C77243" w14:textId="77777777" w:rsidR="00E5698B" w:rsidRPr="00E3507C" w:rsidRDefault="00E5698B">
      <w:pPr>
        <w:pStyle w:val="Corpsdetexte"/>
        <w:rPr>
          <w:rFonts w:ascii="Calibri" w:hAnsi="Calibri"/>
          <w:sz w:val="20"/>
        </w:rPr>
      </w:pPr>
      <w:r w:rsidRPr="00E3507C">
        <w:rPr>
          <w:rFonts w:ascii="Calibri" w:hAnsi="Calibri"/>
          <w:sz w:val="20"/>
        </w:rPr>
        <w:t>Les procès-verbaux sont signés par le Président et le Secrétaire Général.</w:t>
      </w:r>
    </w:p>
    <w:p w14:paraId="66C77244" w14:textId="77777777" w:rsidR="00E5698B" w:rsidRDefault="00E5698B">
      <w:pPr>
        <w:pStyle w:val="Corpsdetexte"/>
        <w:rPr>
          <w:rFonts w:ascii="Calibri" w:hAnsi="Calibri"/>
          <w:sz w:val="20"/>
        </w:rPr>
      </w:pPr>
    </w:p>
    <w:p w14:paraId="66C77245" w14:textId="6FCB5FAA" w:rsidR="00A27054" w:rsidRPr="00E2798B" w:rsidRDefault="00E2798B">
      <w:pPr>
        <w:pStyle w:val="Corpsdetexte"/>
        <w:rPr>
          <w:rFonts w:ascii="Calibri" w:hAnsi="Calibri"/>
          <w:color w:val="315A9C"/>
          <w:sz w:val="20"/>
        </w:rPr>
      </w:pPr>
      <w:r w:rsidRPr="00E2798B">
        <w:rPr>
          <w:rFonts w:ascii="Calibri" w:hAnsi="Calibri"/>
          <w:color w:val="315A9C"/>
          <w:sz w:val="20"/>
        </w:rPr>
        <w:t>Article 12 - Attributions</w:t>
      </w:r>
    </w:p>
    <w:p w14:paraId="66C77247" w14:textId="77777777" w:rsidR="00E5698B" w:rsidRPr="00E3507C" w:rsidRDefault="00E5698B">
      <w:pPr>
        <w:pStyle w:val="Corpsdetexte"/>
        <w:rPr>
          <w:rFonts w:ascii="Calibri" w:hAnsi="Calibri"/>
          <w:sz w:val="20"/>
        </w:rPr>
      </w:pPr>
    </w:p>
    <w:p w14:paraId="114799CD" w14:textId="2309F1DA" w:rsidR="000F12F6" w:rsidRDefault="00E5698B" w:rsidP="000F12F6">
      <w:pPr>
        <w:pStyle w:val="Corpsdetexte"/>
        <w:tabs>
          <w:tab w:val="clear" w:pos="1134"/>
          <w:tab w:val="clear" w:pos="1985"/>
          <w:tab w:val="clear" w:pos="2835"/>
          <w:tab w:val="clear" w:pos="6946"/>
          <w:tab w:val="clear" w:pos="7938"/>
          <w:tab w:val="clear" w:pos="8222"/>
        </w:tabs>
        <w:rPr>
          <w:rFonts w:ascii="Calibri" w:hAnsi="Calibri"/>
          <w:sz w:val="20"/>
        </w:rPr>
      </w:pPr>
      <w:r w:rsidRPr="00E3507C">
        <w:rPr>
          <w:rFonts w:ascii="Calibri" w:hAnsi="Calibri"/>
          <w:sz w:val="20"/>
        </w:rPr>
        <w:t xml:space="preserve">Le Conseil d’Administration exerce </w:t>
      </w:r>
      <w:r w:rsidR="00785562">
        <w:rPr>
          <w:rFonts w:ascii="Calibri" w:hAnsi="Calibri"/>
          <w:sz w:val="20"/>
        </w:rPr>
        <w:t>les attributions suivantes</w:t>
      </w:r>
      <w:r w:rsidR="00385325">
        <w:rPr>
          <w:rFonts w:ascii="Calibri" w:hAnsi="Calibri"/>
          <w:sz w:val="20"/>
        </w:rPr>
        <w:t xml:space="preserve"> : </w:t>
      </w:r>
      <w:r w:rsidRPr="00E3507C">
        <w:rPr>
          <w:rFonts w:ascii="Calibri" w:hAnsi="Calibri"/>
          <w:sz w:val="20"/>
        </w:rPr>
        <w:t xml:space="preserve"> </w:t>
      </w:r>
    </w:p>
    <w:p w14:paraId="7F367DD0" w14:textId="4C8A8E95" w:rsidR="000F12F6" w:rsidRDefault="00E5698B" w:rsidP="00385325">
      <w:pPr>
        <w:pStyle w:val="Corpsdetexte"/>
        <w:numPr>
          <w:ilvl w:val="0"/>
          <w:numId w:val="6"/>
        </w:numPr>
        <w:tabs>
          <w:tab w:val="clear" w:pos="720"/>
          <w:tab w:val="clear" w:pos="1134"/>
          <w:tab w:val="clear" w:pos="1985"/>
          <w:tab w:val="clear" w:pos="2835"/>
          <w:tab w:val="clear" w:pos="6946"/>
          <w:tab w:val="clear" w:pos="7938"/>
          <w:tab w:val="clear" w:pos="8222"/>
        </w:tabs>
        <w:ind w:hanging="153"/>
        <w:rPr>
          <w:rFonts w:ascii="Calibri" w:hAnsi="Calibri"/>
          <w:sz w:val="20"/>
        </w:rPr>
      </w:pPr>
      <w:r w:rsidRPr="00E3507C">
        <w:rPr>
          <w:rFonts w:ascii="Calibri" w:hAnsi="Calibri"/>
          <w:sz w:val="20"/>
        </w:rPr>
        <w:t xml:space="preserve">Il statue sur les orientations de la politique générale </w:t>
      </w:r>
      <w:r w:rsidR="00DF3170">
        <w:rPr>
          <w:rFonts w:ascii="Calibri" w:hAnsi="Calibri"/>
          <w:sz w:val="20"/>
        </w:rPr>
        <w:t>du comité départemental</w:t>
      </w:r>
      <w:r w:rsidR="00385325">
        <w:rPr>
          <w:rFonts w:ascii="Calibri" w:hAnsi="Calibri"/>
          <w:sz w:val="20"/>
        </w:rPr>
        <w:t> ;</w:t>
      </w:r>
    </w:p>
    <w:p w14:paraId="6C28E9FB" w14:textId="39149FF4" w:rsidR="000F12F6" w:rsidRPr="000F12F6" w:rsidRDefault="00E5698B" w:rsidP="00385325">
      <w:pPr>
        <w:pStyle w:val="Corpsdetexte"/>
        <w:numPr>
          <w:ilvl w:val="0"/>
          <w:numId w:val="6"/>
        </w:numPr>
        <w:tabs>
          <w:tab w:val="clear" w:pos="720"/>
          <w:tab w:val="clear" w:pos="1134"/>
          <w:tab w:val="clear" w:pos="1985"/>
          <w:tab w:val="clear" w:pos="2835"/>
          <w:tab w:val="clear" w:pos="6946"/>
          <w:tab w:val="clear" w:pos="7938"/>
          <w:tab w:val="clear" w:pos="8222"/>
        </w:tabs>
        <w:ind w:hanging="153"/>
        <w:rPr>
          <w:rFonts w:ascii="Calibri" w:hAnsi="Calibri"/>
          <w:snapToGrid w:val="0"/>
          <w:sz w:val="20"/>
        </w:rPr>
      </w:pPr>
      <w:r w:rsidRPr="000F12F6">
        <w:rPr>
          <w:rFonts w:ascii="Calibri" w:hAnsi="Calibri"/>
          <w:sz w:val="20"/>
        </w:rPr>
        <w:lastRenderedPageBreak/>
        <w:t>Il étudie les questions d’intérêt commun qui lui sont soumises par le Président, à cet effet, il peut décider de la</w:t>
      </w:r>
      <w:r w:rsidR="000F12F6" w:rsidRPr="000F12F6">
        <w:rPr>
          <w:rFonts w:ascii="Calibri" w:hAnsi="Calibri"/>
          <w:sz w:val="20"/>
        </w:rPr>
        <w:t xml:space="preserve"> création de groupes de travail</w:t>
      </w:r>
      <w:r w:rsidR="00385325">
        <w:rPr>
          <w:rFonts w:ascii="Calibri" w:hAnsi="Calibri"/>
          <w:sz w:val="20"/>
        </w:rPr>
        <w:t> ;</w:t>
      </w:r>
    </w:p>
    <w:p w14:paraId="4536D42F" w14:textId="2178CDF2" w:rsidR="000F12F6" w:rsidRDefault="00E5698B" w:rsidP="00385325">
      <w:pPr>
        <w:pStyle w:val="Corpsdetexte"/>
        <w:numPr>
          <w:ilvl w:val="0"/>
          <w:numId w:val="6"/>
        </w:numPr>
        <w:tabs>
          <w:tab w:val="clear" w:pos="720"/>
          <w:tab w:val="clear" w:pos="1134"/>
          <w:tab w:val="clear" w:pos="1985"/>
          <w:tab w:val="clear" w:pos="2835"/>
          <w:tab w:val="clear" w:pos="6946"/>
          <w:tab w:val="clear" w:pos="7938"/>
          <w:tab w:val="clear" w:pos="8222"/>
        </w:tabs>
        <w:ind w:hanging="153"/>
        <w:rPr>
          <w:rFonts w:ascii="Calibri" w:hAnsi="Calibri"/>
          <w:snapToGrid w:val="0"/>
          <w:sz w:val="20"/>
        </w:rPr>
      </w:pPr>
      <w:r w:rsidRPr="000F12F6">
        <w:rPr>
          <w:rFonts w:ascii="Calibri" w:hAnsi="Calibri"/>
          <w:snapToGrid w:val="0"/>
          <w:sz w:val="20"/>
        </w:rPr>
        <w:t>Il peut confier au Bureau la mise en œuvre et la respons</w:t>
      </w:r>
      <w:r w:rsidR="00385325">
        <w:rPr>
          <w:rFonts w:ascii="Calibri" w:hAnsi="Calibri"/>
          <w:snapToGrid w:val="0"/>
          <w:sz w:val="20"/>
        </w:rPr>
        <w:t>abilité de certaines missions ;</w:t>
      </w:r>
    </w:p>
    <w:p w14:paraId="66C7724A" w14:textId="493CEE62" w:rsidR="00E5698B" w:rsidRPr="000F12F6" w:rsidRDefault="00385325" w:rsidP="00385325">
      <w:pPr>
        <w:pStyle w:val="Corpsdetexte"/>
        <w:numPr>
          <w:ilvl w:val="0"/>
          <w:numId w:val="6"/>
        </w:numPr>
        <w:tabs>
          <w:tab w:val="clear" w:pos="720"/>
          <w:tab w:val="clear" w:pos="1134"/>
          <w:tab w:val="clear" w:pos="1985"/>
          <w:tab w:val="clear" w:pos="2835"/>
          <w:tab w:val="clear" w:pos="6946"/>
          <w:tab w:val="clear" w:pos="7938"/>
          <w:tab w:val="clear" w:pos="8222"/>
        </w:tabs>
        <w:ind w:hanging="153"/>
        <w:rPr>
          <w:rFonts w:ascii="Calibri" w:hAnsi="Calibri"/>
          <w:snapToGrid w:val="0"/>
          <w:sz w:val="20"/>
        </w:rPr>
      </w:pPr>
      <w:r>
        <w:rPr>
          <w:rFonts w:ascii="Calibri" w:hAnsi="Calibri"/>
          <w:snapToGrid w:val="0"/>
          <w:sz w:val="20"/>
        </w:rPr>
        <w:t>Il suit l’exécution du budget ;</w:t>
      </w:r>
    </w:p>
    <w:p w14:paraId="7C9551CF" w14:textId="5862FD41" w:rsidR="000F12F6" w:rsidRDefault="00E5698B" w:rsidP="00385325">
      <w:pPr>
        <w:pStyle w:val="Corpsdetexte"/>
        <w:numPr>
          <w:ilvl w:val="0"/>
          <w:numId w:val="6"/>
        </w:numPr>
        <w:tabs>
          <w:tab w:val="clear" w:pos="720"/>
          <w:tab w:val="clear" w:pos="1134"/>
          <w:tab w:val="clear" w:pos="1985"/>
          <w:tab w:val="clear" w:pos="2835"/>
          <w:tab w:val="clear" w:pos="6946"/>
          <w:tab w:val="clear" w:pos="7938"/>
          <w:tab w:val="clear" w:pos="8222"/>
        </w:tabs>
        <w:ind w:hanging="153"/>
        <w:rPr>
          <w:rFonts w:ascii="Calibri" w:hAnsi="Calibri"/>
          <w:sz w:val="20"/>
        </w:rPr>
      </w:pPr>
      <w:r w:rsidRPr="00E3507C">
        <w:rPr>
          <w:rFonts w:ascii="Calibri" w:hAnsi="Calibri"/>
          <w:sz w:val="20"/>
        </w:rPr>
        <w:t>Il institue la commission discipl</w:t>
      </w:r>
      <w:r w:rsidR="00360321" w:rsidRPr="00E3507C">
        <w:rPr>
          <w:rFonts w:ascii="Calibri" w:hAnsi="Calibri"/>
          <w:sz w:val="20"/>
        </w:rPr>
        <w:t>inaire</w:t>
      </w:r>
      <w:r w:rsidRPr="00E3507C">
        <w:rPr>
          <w:rFonts w:ascii="Calibri" w:hAnsi="Calibri"/>
          <w:sz w:val="20"/>
        </w:rPr>
        <w:t>, les commissions sportives dont la créati</w:t>
      </w:r>
      <w:r w:rsidR="000F12F6">
        <w:rPr>
          <w:rFonts w:ascii="Calibri" w:hAnsi="Calibri"/>
          <w:sz w:val="20"/>
        </w:rPr>
        <w:t>on est prévue par les présents s</w:t>
      </w:r>
      <w:r w:rsidRPr="00E3507C">
        <w:rPr>
          <w:rFonts w:ascii="Calibri" w:hAnsi="Calibri"/>
          <w:sz w:val="20"/>
        </w:rPr>
        <w:t xml:space="preserve">tatuts, et toute commission nécessaire à son fonctionnement, au sein desquelles un de ses membres au </w:t>
      </w:r>
      <w:r w:rsidR="00385325">
        <w:rPr>
          <w:rFonts w:ascii="Calibri" w:hAnsi="Calibri"/>
          <w:sz w:val="20"/>
        </w:rPr>
        <w:t>moins doit siéger ;</w:t>
      </w:r>
    </w:p>
    <w:p w14:paraId="66C77250" w14:textId="7D8D5350" w:rsidR="00E5698B" w:rsidRPr="000F12F6" w:rsidRDefault="00E5698B" w:rsidP="00385325">
      <w:pPr>
        <w:pStyle w:val="Corpsdetexte"/>
        <w:numPr>
          <w:ilvl w:val="0"/>
          <w:numId w:val="6"/>
        </w:numPr>
        <w:tabs>
          <w:tab w:val="clear" w:pos="720"/>
          <w:tab w:val="clear" w:pos="1134"/>
          <w:tab w:val="clear" w:pos="1985"/>
          <w:tab w:val="clear" w:pos="2835"/>
          <w:tab w:val="clear" w:pos="6946"/>
          <w:tab w:val="clear" w:pos="7938"/>
          <w:tab w:val="clear" w:pos="8222"/>
        </w:tabs>
        <w:ind w:hanging="153"/>
        <w:rPr>
          <w:rFonts w:ascii="Calibri" w:hAnsi="Calibri"/>
          <w:sz w:val="20"/>
        </w:rPr>
      </w:pPr>
      <w:r w:rsidRPr="000F12F6">
        <w:rPr>
          <w:rFonts w:ascii="Calibri" w:hAnsi="Calibri"/>
          <w:snapToGrid w:val="0"/>
          <w:sz w:val="20"/>
        </w:rPr>
        <w:t>Il a, seul, compétence pour accept</w:t>
      </w:r>
      <w:r w:rsidR="00DF3170">
        <w:rPr>
          <w:rFonts w:ascii="Calibri" w:hAnsi="Calibri"/>
          <w:snapToGrid w:val="0"/>
          <w:sz w:val="20"/>
        </w:rPr>
        <w:t>er les dons et legs en faveur du</w:t>
      </w:r>
      <w:r w:rsidRPr="000F12F6">
        <w:rPr>
          <w:rFonts w:ascii="Calibri" w:hAnsi="Calibri"/>
          <w:snapToGrid w:val="0"/>
          <w:sz w:val="20"/>
        </w:rPr>
        <w:t xml:space="preserve"> </w:t>
      </w:r>
      <w:r w:rsidR="00DF3170">
        <w:rPr>
          <w:rFonts w:ascii="Calibri" w:hAnsi="Calibri"/>
          <w:sz w:val="20"/>
        </w:rPr>
        <w:t>comité départemental</w:t>
      </w:r>
      <w:r w:rsidR="00385325">
        <w:rPr>
          <w:rFonts w:ascii="Calibri" w:hAnsi="Calibri"/>
          <w:snapToGrid w:val="0"/>
          <w:sz w:val="20"/>
        </w:rPr>
        <w:t> ;</w:t>
      </w:r>
    </w:p>
    <w:p w14:paraId="66C77252" w14:textId="66E0FE77" w:rsidR="00E5698B" w:rsidRPr="00E3507C" w:rsidRDefault="00E5698B" w:rsidP="00385325">
      <w:pPr>
        <w:pStyle w:val="Corpsdetexte"/>
        <w:numPr>
          <w:ilvl w:val="0"/>
          <w:numId w:val="6"/>
        </w:numPr>
        <w:tabs>
          <w:tab w:val="clear" w:pos="720"/>
          <w:tab w:val="clear" w:pos="1134"/>
          <w:tab w:val="clear" w:pos="1985"/>
          <w:tab w:val="clear" w:pos="2835"/>
          <w:tab w:val="clear" w:pos="6946"/>
          <w:tab w:val="clear" w:pos="7938"/>
          <w:tab w:val="clear" w:pos="8222"/>
        </w:tabs>
        <w:ind w:hanging="153"/>
        <w:rPr>
          <w:rFonts w:ascii="Calibri" w:hAnsi="Calibri"/>
          <w:sz w:val="20"/>
        </w:rPr>
      </w:pPr>
      <w:r w:rsidRPr="00E3507C">
        <w:rPr>
          <w:rFonts w:ascii="Calibri" w:hAnsi="Calibri"/>
          <w:sz w:val="20"/>
        </w:rPr>
        <w:t xml:space="preserve">Il approuve les règlements des manifestations sportives </w:t>
      </w:r>
      <w:r w:rsidR="00DF3170">
        <w:rPr>
          <w:rFonts w:ascii="Calibri" w:hAnsi="Calibri"/>
          <w:sz w:val="20"/>
        </w:rPr>
        <w:t>départementales</w:t>
      </w:r>
      <w:r w:rsidRPr="00E3507C">
        <w:rPr>
          <w:rFonts w:ascii="Calibri" w:hAnsi="Calibri"/>
          <w:sz w:val="20"/>
        </w:rPr>
        <w:t xml:space="preserve"> sur proposition des Commissions sportives. Les règlements des compétitions donnant attribution d’un titre de champion </w:t>
      </w:r>
      <w:r w:rsidR="00DF3170">
        <w:rPr>
          <w:rFonts w:ascii="Calibri" w:hAnsi="Calibri"/>
          <w:sz w:val="20"/>
        </w:rPr>
        <w:t>départemental</w:t>
      </w:r>
      <w:r w:rsidRPr="00E3507C">
        <w:rPr>
          <w:rFonts w:ascii="Calibri" w:hAnsi="Calibri"/>
          <w:sz w:val="20"/>
        </w:rPr>
        <w:t xml:space="preserve"> et/ou nécessaires à la qualification pour le niveau national doivent respecter les prescriptions d</w:t>
      </w:r>
      <w:r w:rsidR="00385325">
        <w:rPr>
          <w:rFonts w:ascii="Calibri" w:hAnsi="Calibri"/>
          <w:sz w:val="20"/>
        </w:rPr>
        <w:t>es règlements sportifs fédéraux ;</w:t>
      </w:r>
    </w:p>
    <w:p w14:paraId="66C77254" w14:textId="34D327A8" w:rsidR="00E5698B" w:rsidRPr="00E3507C" w:rsidRDefault="00E5698B" w:rsidP="00385325">
      <w:pPr>
        <w:pStyle w:val="Corpsdetexte"/>
        <w:numPr>
          <w:ilvl w:val="0"/>
          <w:numId w:val="6"/>
        </w:numPr>
        <w:tabs>
          <w:tab w:val="clear" w:pos="720"/>
          <w:tab w:val="clear" w:pos="1134"/>
          <w:tab w:val="clear" w:pos="1985"/>
          <w:tab w:val="clear" w:pos="2835"/>
          <w:tab w:val="clear" w:pos="6946"/>
          <w:tab w:val="clear" w:pos="7938"/>
          <w:tab w:val="clear" w:pos="8222"/>
        </w:tabs>
        <w:ind w:hanging="153"/>
        <w:rPr>
          <w:rFonts w:ascii="Calibri" w:hAnsi="Calibri"/>
          <w:snapToGrid w:val="0"/>
          <w:sz w:val="20"/>
        </w:rPr>
      </w:pPr>
      <w:r w:rsidRPr="00E3507C">
        <w:rPr>
          <w:rFonts w:ascii="Calibri" w:hAnsi="Calibri" w:cs="Arial"/>
          <w:snapToGrid w:val="0"/>
          <w:sz w:val="20"/>
        </w:rPr>
        <w:t>Il fixe les barèmes de remboursement de frais et approuve le règlement des procédures financières</w:t>
      </w:r>
      <w:r w:rsidR="00385325">
        <w:rPr>
          <w:rFonts w:ascii="Calibri" w:hAnsi="Calibri" w:cs="Arial"/>
          <w:snapToGrid w:val="0"/>
          <w:sz w:val="20"/>
        </w:rPr>
        <w:t>.</w:t>
      </w:r>
    </w:p>
    <w:p w14:paraId="66C77255" w14:textId="77777777" w:rsidR="00E5698B" w:rsidRPr="00E3507C" w:rsidRDefault="00E5698B">
      <w:pPr>
        <w:pStyle w:val="Corpsdetexte"/>
        <w:rPr>
          <w:rFonts w:ascii="Calibri" w:hAnsi="Calibri"/>
          <w:sz w:val="20"/>
        </w:rPr>
      </w:pPr>
    </w:p>
    <w:p w14:paraId="66C77256" w14:textId="77777777" w:rsidR="00A27054" w:rsidRPr="00E3507C" w:rsidRDefault="00A27054">
      <w:pPr>
        <w:pStyle w:val="Corpsdetexte"/>
        <w:rPr>
          <w:rFonts w:ascii="Calibri" w:hAnsi="Calibri"/>
          <w:sz w:val="20"/>
        </w:rPr>
      </w:pPr>
    </w:p>
    <w:p w14:paraId="66C77257" w14:textId="0E019B98" w:rsidR="00E5698B" w:rsidRPr="00E2798B" w:rsidRDefault="00E2798B" w:rsidP="00E2798B">
      <w:pPr>
        <w:pStyle w:val="Corpsdetexte"/>
        <w:pBdr>
          <w:bottom w:val="single" w:sz="2" w:space="10" w:color="315A9C"/>
        </w:pBdr>
        <w:rPr>
          <w:rFonts w:ascii="Calibri" w:hAnsi="Calibri"/>
          <w:b/>
          <w:bCs/>
          <w:color w:val="315A9C"/>
          <w:sz w:val="20"/>
        </w:rPr>
      </w:pPr>
      <w:r w:rsidRPr="00E2798B">
        <w:rPr>
          <w:rFonts w:ascii="Calibri" w:hAnsi="Calibri"/>
          <w:b/>
          <w:bCs/>
          <w:color w:val="315A9C"/>
          <w:sz w:val="20"/>
        </w:rPr>
        <w:t xml:space="preserve">Section 2 – Le </w:t>
      </w:r>
      <w:r w:rsidR="0044118F">
        <w:rPr>
          <w:rFonts w:ascii="Calibri" w:hAnsi="Calibri"/>
          <w:b/>
          <w:bCs/>
          <w:color w:val="315A9C"/>
          <w:sz w:val="20"/>
        </w:rPr>
        <w:t>B</w:t>
      </w:r>
      <w:r w:rsidRPr="00E2798B">
        <w:rPr>
          <w:rFonts w:ascii="Calibri" w:hAnsi="Calibri"/>
          <w:b/>
          <w:bCs/>
          <w:color w:val="315A9C"/>
          <w:sz w:val="20"/>
        </w:rPr>
        <w:t>ureau</w:t>
      </w:r>
      <w:r w:rsidR="0044118F">
        <w:rPr>
          <w:rFonts w:ascii="Calibri" w:hAnsi="Calibri"/>
          <w:b/>
          <w:bCs/>
          <w:color w:val="315A9C"/>
          <w:sz w:val="20"/>
        </w:rPr>
        <w:t xml:space="preserve"> Exécutif</w:t>
      </w:r>
    </w:p>
    <w:p w14:paraId="66C77258" w14:textId="77777777" w:rsidR="00E5698B" w:rsidRDefault="00E5698B">
      <w:pPr>
        <w:pStyle w:val="Corpsdetexte"/>
        <w:rPr>
          <w:rFonts w:ascii="Calibri" w:hAnsi="Calibri"/>
          <w:sz w:val="20"/>
        </w:rPr>
      </w:pPr>
    </w:p>
    <w:p w14:paraId="3D5D5848" w14:textId="1E7A3EC9" w:rsidR="00E2798B" w:rsidRPr="00E2798B" w:rsidRDefault="00E2798B">
      <w:pPr>
        <w:pStyle w:val="Corpsdetexte"/>
        <w:rPr>
          <w:rFonts w:ascii="Calibri" w:hAnsi="Calibri"/>
          <w:color w:val="315A9C"/>
          <w:sz w:val="20"/>
        </w:rPr>
      </w:pPr>
      <w:r w:rsidRPr="00E2798B">
        <w:rPr>
          <w:rFonts w:ascii="Calibri" w:hAnsi="Calibri"/>
          <w:color w:val="315A9C"/>
          <w:sz w:val="20"/>
        </w:rPr>
        <w:t xml:space="preserve">Article 13 – </w:t>
      </w:r>
      <w:r w:rsidR="00F70F0D">
        <w:rPr>
          <w:rFonts w:ascii="Calibri" w:hAnsi="Calibri"/>
          <w:color w:val="315A9C"/>
          <w:sz w:val="20"/>
        </w:rPr>
        <w:t>Composition</w:t>
      </w:r>
    </w:p>
    <w:p w14:paraId="66C7725A" w14:textId="77777777" w:rsidR="00E5698B" w:rsidRPr="00F70F0D" w:rsidRDefault="00E5698B">
      <w:pPr>
        <w:pStyle w:val="Corpsdetexte"/>
        <w:rPr>
          <w:rFonts w:ascii="Calibri" w:hAnsi="Calibri"/>
          <w:bCs/>
          <w:sz w:val="20"/>
        </w:rPr>
      </w:pPr>
    </w:p>
    <w:p w14:paraId="52C76755" w14:textId="51365E9C" w:rsidR="00F70F0D" w:rsidRPr="00F70F0D" w:rsidRDefault="00F70F0D">
      <w:pPr>
        <w:pStyle w:val="Corpsdetexte"/>
        <w:rPr>
          <w:rFonts w:ascii="Calibri" w:hAnsi="Calibri"/>
          <w:bCs/>
          <w:sz w:val="20"/>
        </w:rPr>
      </w:pPr>
      <w:r>
        <w:rPr>
          <w:rFonts w:ascii="Calibri" w:hAnsi="Calibri"/>
          <w:bCs/>
          <w:sz w:val="20"/>
        </w:rPr>
        <w:t>Le Conseil d’Administration procède à l’élection en son sein, sur proposition du Président, au scrutin secret et à la majorité absolue des suffrages exprimés, d’un Bureau Exécutif de quatre (4) membres, qui comprend, outre le Président, un secrétaire général, un trésorier général et un autre membre.</w:t>
      </w:r>
    </w:p>
    <w:p w14:paraId="22E8363B" w14:textId="77777777" w:rsidR="00F70F0D" w:rsidRPr="00F70F0D" w:rsidRDefault="00F70F0D">
      <w:pPr>
        <w:pStyle w:val="Corpsdetexte"/>
        <w:rPr>
          <w:rFonts w:ascii="Calibri" w:hAnsi="Calibri"/>
          <w:bCs/>
          <w:sz w:val="20"/>
        </w:rPr>
      </w:pPr>
    </w:p>
    <w:p w14:paraId="394D6829" w14:textId="0D990797" w:rsidR="00BD60D9" w:rsidRPr="00E2798B" w:rsidRDefault="00BD60D9" w:rsidP="00BD60D9">
      <w:pPr>
        <w:pStyle w:val="Corpsdetexte"/>
        <w:rPr>
          <w:rFonts w:ascii="Calibri" w:hAnsi="Calibri"/>
          <w:color w:val="315A9C"/>
          <w:sz w:val="20"/>
        </w:rPr>
      </w:pPr>
      <w:r w:rsidRPr="00E2798B">
        <w:rPr>
          <w:rFonts w:ascii="Calibri" w:hAnsi="Calibri"/>
          <w:color w:val="315A9C"/>
          <w:sz w:val="20"/>
        </w:rPr>
        <w:t>Article 1</w:t>
      </w:r>
      <w:r>
        <w:rPr>
          <w:rFonts w:ascii="Calibri" w:hAnsi="Calibri"/>
          <w:color w:val="315A9C"/>
          <w:sz w:val="20"/>
        </w:rPr>
        <w:t>4</w:t>
      </w:r>
      <w:r w:rsidRPr="00E2798B">
        <w:rPr>
          <w:rFonts w:ascii="Calibri" w:hAnsi="Calibri"/>
          <w:color w:val="315A9C"/>
          <w:sz w:val="20"/>
        </w:rPr>
        <w:t xml:space="preserve"> – </w:t>
      </w:r>
      <w:r>
        <w:rPr>
          <w:rFonts w:ascii="Calibri" w:hAnsi="Calibri"/>
          <w:color w:val="315A9C"/>
          <w:sz w:val="20"/>
        </w:rPr>
        <w:t>Attributions</w:t>
      </w:r>
    </w:p>
    <w:p w14:paraId="69A1B8A5" w14:textId="77777777" w:rsidR="00BD60D9" w:rsidRPr="00E3507C" w:rsidRDefault="00BD60D9" w:rsidP="00BD60D9">
      <w:pPr>
        <w:pStyle w:val="Corpsdetexte"/>
        <w:rPr>
          <w:rFonts w:ascii="Calibri" w:hAnsi="Calibri"/>
          <w:sz w:val="20"/>
        </w:rPr>
      </w:pPr>
    </w:p>
    <w:p w14:paraId="7C358FBE" w14:textId="6DEF9A2B" w:rsidR="00BD60D9" w:rsidRPr="00E3507C" w:rsidRDefault="00BD60D9" w:rsidP="00BD60D9">
      <w:pPr>
        <w:pStyle w:val="Corpsdetexte"/>
        <w:rPr>
          <w:rFonts w:ascii="Calibri" w:hAnsi="Calibri"/>
          <w:bCs/>
          <w:iCs/>
          <w:sz w:val="20"/>
        </w:rPr>
      </w:pPr>
      <w:r w:rsidRPr="00E3507C">
        <w:rPr>
          <w:rFonts w:ascii="Calibri" w:hAnsi="Calibri"/>
          <w:bCs/>
          <w:iCs/>
          <w:sz w:val="20"/>
        </w:rPr>
        <w:t xml:space="preserve">I – Le Bureau est investi des pouvoirs les plus étendus pour </w:t>
      </w:r>
      <w:r>
        <w:rPr>
          <w:rFonts w:ascii="Calibri" w:hAnsi="Calibri"/>
          <w:bCs/>
          <w:iCs/>
          <w:sz w:val="20"/>
        </w:rPr>
        <w:t xml:space="preserve">agir en toute circonstance au nom </w:t>
      </w:r>
      <w:r w:rsidR="00DF3170">
        <w:rPr>
          <w:rFonts w:ascii="Calibri" w:hAnsi="Calibri"/>
          <w:bCs/>
          <w:iCs/>
          <w:sz w:val="20"/>
        </w:rPr>
        <w:t xml:space="preserve">du </w:t>
      </w:r>
      <w:r w:rsidR="00DF3170">
        <w:rPr>
          <w:rFonts w:ascii="Calibri" w:hAnsi="Calibri"/>
          <w:sz w:val="20"/>
        </w:rPr>
        <w:t>comité départemental</w:t>
      </w:r>
      <w:r>
        <w:rPr>
          <w:rFonts w:ascii="Calibri" w:hAnsi="Calibri"/>
          <w:bCs/>
          <w:iCs/>
          <w:sz w:val="20"/>
        </w:rPr>
        <w:t xml:space="preserve">, dans la limite de ce qui est attribué au Conseil d’administration et à l’Assemblée Générale. </w:t>
      </w:r>
    </w:p>
    <w:p w14:paraId="2DD86B41" w14:textId="2BEF403C" w:rsidR="00BD60D9" w:rsidRDefault="00BD60D9" w:rsidP="00BD60D9">
      <w:pPr>
        <w:pStyle w:val="Corpsdetexte"/>
        <w:rPr>
          <w:rFonts w:ascii="Calibri" w:hAnsi="Calibri"/>
          <w:sz w:val="20"/>
        </w:rPr>
      </w:pPr>
      <w:r>
        <w:rPr>
          <w:rFonts w:ascii="Calibri" w:hAnsi="Calibri"/>
          <w:sz w:val="20"/>
        </w:rPr>
        <w:t xml:space="preserve">Le Bureau Exécutif est notamment chargé de mettre en œuvre la politique générale </w:t>
      </w:r>
      <w:r w:rsidR="00DF3170">
        <w:rPr>
          <w:rFonts w:ascii="Calibri" w:hAnsi="Calibri"/>
          <w:sz w:val="20"/>
        </w:rPr>
        <w:t>du comité départemental</w:t>
      </w:r>
      <w:r>
        <w:rPr>
          <w:rFonts w:ascii="Calibri" w:hAnsi="Calibri"/>
          <w:sz w:val="20"/>
        </w:rPr>
        <w:t>, définie par l’Assemblée Générale, et sous le contrôle du Conseil d’Administ</w:t>
      </w:r>
      <w:r w:rsidR="00CA74D2">
        <w:rPr>
          <w:rFonts w:ascii="Calibri" w:hAnsi="Calibri"/>
          <w:sz w:val="20"/>
        </w:rPr>
        <w:t>r</w:t>
      </w:r>
      <w:r>
        <w:rPr>
          <w:rFonts w:ascii="Calibri" w:hAnsi="Calibri"/>
          <w:sz w:val="20"/>
        </w:rPr>
        <w:t>ation.</w:t>
      </w:r>
    </w:p>
    <w:p w14:paraId="66C77260" w14:textId="77777777" w:rsidR="00E5698B" w:rsidRDefault="00E5698B" w:rsidP="00E5698B">
      <w:pPr>
        <w:pStyle w:val="Corpsdetexte"/>
        <w:rPr>
          <w:rFonts w:ascii="Calibri" w:hAnsi="Calibri"/>
          <w:sz w:val="20"/>
        </w:rPr>
      </w:pPr>
    </w:p>
    <w:p w14:paraId="3E3702DF" w14:textId="77777777" w:rsidR="00BD60D9" w:rsidRDefault="00BD60D9" w:rsidP="00E5698B">
      <w:pPr>
        <w:pStyle w:val="Corpsdetexte"/>
        <w:rPr>
          <w:rFonts w:ascii="Calibri" w:hAnsi="Calibri"/>
          <w:sz w:val="20"/>
        </w:rPr>
      </w:pPr>
    </w:p>
    <w:p w14:paraId="5E92684B" w14:textId="186D5263" w:rsidR="00F70F0D" w:rsidRPr="00F70F0D" w:rsidRDefault="00F70F0D" w:rsidP="00E5698B">
      <w:pPr>
        <w:pStyle w:val="Corpsdetexte"/>
        <w:rPr>
          <w:rFonts w:ascii="Calibri" w:hAnsi="Calibri"/>
          <w:color w:val="315A9C"/>
          <w:sz w:val="20"/>
        </w:rPr>
      </w:pPr>
      <w:r w:rsidRPr="00F70F0D">
        <w:rPr>
          <w:rFonts w:ascii="Calibri" w:hAnsi="Calibri"/>
          <w:color w:val="315A9C"/>
          <w:sz w:val="20"/>
        </w:rPr>
        <w:t>Article</w:t>
      </w:r>
      <w:r w:rsidR="00BD60D9">
        <w:rPr>
          <w:rFonts w:ascii="Calibri" w:hAnsi="Calibri"/>
          <w:color w:val="315A9C"/>
          <w:sz w:val="20"/>
        </w:rPr>
        <w:t xml:space="preserve"> 15</w:t>
      </w:r>
      <w:r w:rsidRPr="00F70F0D">
        <w:rPr>
          <w:rFonts w:ascii="Calibri" w:hAnsi="Calibri"/>
          <w:color w:val="315A9C"/>
          <w:sz w:val="20"/>
        </w:rPr>
        <w:t xml:space="preserve"> – Fin du mandat</w:t>
      </w:r>
    </w:p>
    <w:p w14:paraId="0755F30B" w14:textId="77777777" w:rsidR="00F70F0D" w:rsidRDefault="00F70F0D" w:rsidP="00E5698B">
      <w:pPr>
        <w:pStyle w:val="Corpsdetexte"/>
        <w:rPr>
          <w:rFonts w:ascii="Calibri" w:hAnsi="Calibri"/>
          <w:sz w:val="20"/>
        </w:rPr>
      </w:pPr>
    </w:p>
    <w:p w14:paraId="1908F9ED" w14:textId="4531ADB0" w:rsidR="00F70F0D" w:rsidRDefault="00F70F0D" w:rsidP="00E5698B">
      <w:pPr>
        <w:pStyle w:val="Corpsdetexte"/>
        <w:rPr>
          <w:rFonts w:ascii="Calibri" w:hAnsi="Calibri"/>
          <w:sz w:val="20"/>
        </w:rPr>
      </w:pPr>
      <w:r>
        <w:rPr>
          <w:rFonts w:ascii="Calibri" w:hAnsi="Calibri"/>
          <w:sz w:val="20"/>
        </w:rPr>
        <w:t>Le mandat des membres du Bureau Exécutif prend fin à terme échu avec celui du Conseil d’Administration.</w:t>
      </w:r>
    </w:p>
    <w:p w14:paraId="319AE5C1" w14:textId="77777777" w:rsidR="009B2DDA" w:rsidRDefault="009B2DDA" w:rsidP="00E5698B">
      <w:pPr>
        <w:pStyle w:val="Corpsdetexte"/>
        <w:rPr>
          <w:rFonts w:ascii="Calibri" w:hAnsi="Calibri"/>
          <w:sz w:val="20"/>
        </w:rPr>
      </w:pPr>
    </w:p>
    <w:p w14:paraId="1DE117B9" w14:textId="4523BB0F" w:rsidR="00F70F0D" w:rsidRDefault="00F70F0D" w:rsidP="00E5698B">
      <w:pPr>
        <w:pStyle w:val="Corpsdetexte"/>
        <w:rPr>
          <w:rFonts w:ascii="Calibri" w:hAnsi="Calibri"/>
          <w:sz w:val="20"/>
        </w:rPr>
      </w:pPr>
      <w:r>
        <w:rPr>
          <w:rFonts w:ascii="Calibri" w:hAnsi="Calibri"/>
          <w:sz w:val="20"/>
        </w:rPr>
        <w:t xml:space="preserve">Il peut également prendre fin de façon anticipée par : </w:t>
      </w:r>
    </w:p>
    <w:p w14:paraId="2D7A3A85" w14:textId="63CA1799" w:rsidR="00F70F0D" w:rsidRDefault="00F70F0D" w:rsidP="00385325">
      <w:pPr>
        <w:pStyle w:val="Corpsdetexte"/>
        <w:numPr>
          <w:ilvl w:val="0"/>
          <w:numId w:val="6"/>
        </w:numPr>
        <w:rPr>
          <w:rFonts w:ascii="Calibri" w:hAnsi="Calibri"/>
          <w:sz w:val="20"/>
        </w:rPr>
      </w:pPr>
      <w:r>
        <w:rPr>
          <w:rFonts w:ascii="Calibri" w:hAnsi="Calibri"/>
          <w:sz w:val="20"/>
        </w:rPr>
        <w:t>Le décès</w:t>
      </w:r>
    </w:p>
    <w:p w14:paraId="3DB8560D" w14:textId="1290B5C8" w:rsidR="00F70F0D" w:rsidRDefault="00F70F0D" w:rsidP="00385325">
      <w:pPr>
        <w:pStyle w:val="Corpsdetexte"/>
        <w:numPr>
          <w:ilvl w:val="0"/>
          <w:numId w:val="6"/>
        </w:numPr>
        <w:rPr>
          <w:rFonts w:ascii="Calibri" w:hAnsi="Calibri"/>
          <w:sz w:val="20"/>
        </w:rPr>
      </w:pPr>
      <w:r>
        <w:rPr>
          <w:rFonts w:ascii="Calibri" w:hAnsi="Calibri"/>
          <w:sz w:val="20"/>
        </w:rPr>
        <w:t>La démission</w:t>
      </w:r>
    </w:p>
    <w:p w14:paraId="7DD9409D" w14:textId="0D2673FF" w:rsidR="00F70F0D" w:rsidRDefault="00F70F0D" w:rsidP="00385325">
      <w:pPr>
        <w:pStyle w:val="Corpsdetexte"/>
        <w:numPr>
          <w:ilvl w:val="0"/>
          <w:numId w:val="6"/>
        </w:numPr>
        <w:rPr>
          <w:rFonts w:ascii="Calibri" w:hAnsi="Calibri"/>
          <w:sz w:val="20"/>
        </w:rPr>
      </w:pPr>
      <w:r>
        <w:rPr>
          <w:rFonts w:ascii="Calibri" w:hAnsi="Calibri"/>
          <w:sz w:val="20"/>
        </w:rPr>
        <w:t>La radiation</w:t>
      </w:r>
    </w:p>
    <w:p w14:paraId="45051DEE" w14:textId="05F94A15" w:rsidR="00F70F0D" w:rsidRDefault="00F70F0D" w:rsidP="00385325">
      <w:pPr>
        <w:pStyle w:val="Corpsdetexte"/>
        <w:numPr>
          <w:ilvl w:val="0"/>
          <w:numId w:val="6"/>
        </w:numPr>
        <w:rPr>
          <w:rFonts w:ascii="Calibri" w:hAnsi="Calibri"/>
          <w:sz w:val="20"/>
        </w:rPr>
      </w:pPr>
      <w:r>
        <w:rPr>
          <w:rFonts w:ascii="Calibri" w:hAnsi="Calibri"/>
          <w:sz w:val="20"/>
        </w:rPr>
        <w:t>La révocation collective votée par le Conseil d’Administration</w:t>
      </w:r>
    </w:p>
    <w:p w14:paraId="540604F7" w14:textId="20706013" w:rsidR="00F70F0D" w:rsidRDefault="00F70F0D" w:rsidP="00385325">
      <w:pPr>
        <w:pStyle w:val="Corpsdetexte"/>
        <w:numPr>
          <w:ilvl w:val="0"/>
          <w:numId w:val="6"/>
        </w:numPr>
        <w:rPr>
          <w:rFonts w:ascii="Calibri" w:hAnsi="Calibri"/>
          <w:sz w:val="20"/>
        </w:rPr>
      </w:pPr>
      <w:r>
        <w:rPr>
          <w:rFonts w:ascii="Calibri" w:hAnsi="Calibri"/>
          <w:sz w:val="20"/>
        </w:rPr>
        <w:t>La révocation individuelle votée par le Conseil d’Administration, sur proposition du Président de la Fédération</w:t>
      </w:r>
    </w:p>
    <w:p w14:paraId="498C60AD" w14:textId="77777777" w:rsidR="00F70F0D" w:rsidRPr="00E3507C" w:rsidRDefault="00F70F0D" w:rsidP="00E5698B">
      <w:pPr>
        <w:pStyle w:val="Corpsdetexte"/>
        <w:rPr>
          <w:rFonts w:ascii="Calibri" w:hAnsi="Calibri"/>
          <w:sz w:val="20"/>
        </w:rPr>
      </w:pPr>
    </w:p>
    <w:p w14:paraId="66C77265" w14:textId="4423CD55" w:rsidR="00E5698B" w:rsidRDefault="00F70F0D" w:rsidP="00E5698B">
      <w:pPr>
        <w:pStyle w:val="Corpsdetexte"/>
        <w:rPr>
          <w:rFonts w:ascii="Calibri" w:hAnsi="Calibri" w:cs="Arial"/>
          <w:sz w:val="20"/>
        </w:rPr>
      </w:pPr>
      <w:r>
        <w:rPr>
          <w:rFonts w:ascii="Calibri" w:hAnsi="Calibri" w:cs="Arial"/>
          <w:sz w:val="20"/>
        </w:rPr>
        <w:t>La révocation collective doit être demandée par la moitié au moins des membres du Conseil d’Administration. Celui-ci doit alors se réunir dans les plus brefs délais sur cet ordre du jour.</w:t>
      </w:r>
    </w:p>
    <w:p w14:paraId="5BD637B4" w14:textId="77777777" w:rsidR="00F70F0D" w:rsidRDefault="00F70F0D" w:rsidP="00E5698B">
      <w:pPr>
        <w:pStyle w:val="Corpsdetexte"/>
        <w:rPr>
          <w:rFonts w:ascii="Calibri" w:hAnsi="Calibri" w:cs="Arial"/>
          <w:sz w:val="20"/>
        </w:rPr>
      </w:pPr>
    </w:p>
    <w:p w14:paraId="46DF5170" w14:textId="4A4168B0" w:rsidR="00F70F0D" w:rsidRDefault="00F70F0D" w:rsidP="00E5698B">
      <w:pPr>
        <w:pStyle w:val="Corpsdetexte"/>
        <w:rPr>
          <w:rFonts w:ascii="Calibri" w:hAnsi="Calibri" w:cs="Arial"/>
          <w:sz w:val="20"/>
        </w:rPr>
      </w:pPr>
      <w:r>
        <w:rPr>
          <w:rFonts w:ascii="Calibri" w:hAnsi="Calibri" w:cs="Arial"/>
          <w:sz w:val="20"/>
        </w:rPr>
        <w:t>Que ce soit pour la révocation collective ou la révocation individuelle, le Conseil d’Administration ne peut valablement délibérer que si au moins deux tiers des membres sont présents. La révocation doit être adoptée à la majorité absolue des membres présents. Le scrutin a lieu à bulletin secret.</w:t>
      </w:r>
    </w:p>
    <w:p w14:paraId="2DD472B6" w14:textId="77777777" w:rsidR="00F70F0D" w:rsidRDefault="00F70F0D" w:rsidP="00E5698B">
      <w:pPr>
        <w:pStyle w:val="Corpsdetexte"/>
        <w:rPr>
          <w:rFonts w:ascii="Calibri" w:hAnsi="Calibri" w:cs="Arial"/>
          <w:sz w:val="20"/>
        </w:rPr>
      </w:pPr>
    </w:p>
    <w:p w14:paraId="1C9F2C77" w14:textId="52FD1EA0" w:rsidR="00F70F0D" w:rsidRDefault="00F70F0D" w:rsidP="00E5698B">
      <w:pPr>
        <w:pStyle w:val="Corpsdetexte"/>
        <w:rPr>
          <w:rFonts w:ascii="Calibri" w:hAnsi="Calibri" w:cs="Arial"/>
          <w:sz w:val="20"/>
        </w:rPr>
      </w:pPr>
      <w:r>
        <w:rPr>
          <w:rFonts w:ascii="Calibri" w:hAnsi="Calibri" w:cs="Arial"/>
          <w:sz w:val="20"/>
        </w:rPr>
        <w:t xml:space="preserve">Lorsque le mandat prend fin par anticipation, le ou les poste(s) vacant(s) sont pourvus conformément à l’article </w:t>
      </w:r>
      <w:r w:rsidR="00DF3170">
        <w:rPr>
          <w:rFonts w:ascii="Calibri" w:hAnsi="Calibri" w:cs="Arial"/>
          <w:sz w:val="20"/>
        </w:rPr>
        <w:t>13</w:t>
      </w:r>
      <w:r>
        <w:rPr>
          <w:rFonts w:ascii="Calibri" w:hAnsi="Calibri" w:cs="Arial"/>
          <w:sz w:val="20"/>
        </w:rPr>
        <w:t xml:space="preserve"> des présents statuts</w:t>
      </w:r>
    </w:p>
    <w:p w14:paraId="09AB02D6" w14:textId="3C811852" w:rsidR="00F70F0D" w:rsidRDefault="00F70F0D" w:rsidP="00E5698B">
      <w:pPr>
        <w:pStyle w:val="Corpsdetexte"/>
        <w:rPr>
          <w:rFonts w:ascii="Calibri" w:hAnsi="Calibri" w:cs="Arial"/>
          <w:sz w:val="20"/>
        </w:rPr>
      </w:pPr>
    </w:p>
    <w:p w14:paraId="6EBAD47B" w14:textId="5D652CA7" w:rsidR="0044118F" w:rsidRDefault="0044118F" w:rsidP="00E5698B">
      <w:pPr>
        <w:pStyle w:val="Corpsdetexte"/>
        <w:rPr>
          <w:rFonts w:ascii="Calibri" w:hAnsi="Calibri"/>
          <w:sz w:val="20"/>
        </w:rPr>
      </w:pPr>
    </w:p>
    <w:p w14:paraId="5E0F1904" w14:textId="5BC16CEA" w:rsidR="0044118F" w:rsidRPr="0044118F" w:rsidRDefault="0044118F" w:rsidP="0044118F">
      <w:pPr>
        <w:pStyle w:val="Corpsdetexte"/>
        <w:pBdr>
          <w:bottom w:val="single" w:sz="2" w:space="10" w:color="315A9C"/>
        </w:pBdr>
        <w:rPr>
          <w:rFonts w:ascii="Calibri" w:hAnsi="Calibri"/>
          <w:b/>
          <w:bCs/>
          <w:color w:val="315A9C"/>
          <w:sz w:val="20"/>
        </w:rPr>
      </w:pPr>
      <w:r w:rsidRPr="0044118F">
        <w:rPr>
          <w:rFonts w:ascii="Calibri" w:hAnsi="Calibri"/>
          <w:b/>
          <w:bCs/>
          <w:color w:val="315A9C"/>
          <w:sz w:val="20"/>
        </w:rPr>
        <w:t>Section 3 – Le Président</w:t>
      </w:r>
    </w:p>
    <w:p w14:paraId="02FE9092" w14:textId="77777777" w:rsidR="0044118F" w:rsidRDefault="0044118F" w:rsidP="00E5698B">
      <w:pPr>
        <w:pStyle w:val="Corpsdetexte"/>
        <w:rPr>
          <w:rFonts w:ascii="Calibri" w:hAnsi="Calibri"/>
          <w:sz w:val="20"/>
        </w:rPr>
      </w:pPr>
    </w:p>
    <w:p w14:paraId="23AAEC88" w14:textId="77777777" w:rsidR="00F70F0D" w:rsidRDefault="00F70F0D" w:rsidP="00F70F0D">
      <w:pPr>
        <w:pStyle w:val="Corpsdetexte"/>
        <w:rPr>
          <w:rFonts w:ascii="Calibri" w:hAnsi="Calibri"/>
          <w:sz w:val="20"/>
        </w:rPr>
      </w:pPr>
    </w:p>
    <w:p w14:paraId="15FCDAE2" w14:textId="096EF11C" w:rsidR="00385325" w:rsidRPr="004F734E" w:rsidRDefault="00385325" w:rsidP="00F70F0D">
      <w:pPr>
        <w:pStyle w:val="Corpsdetexte"/>
        <w:rPr>
          <w:rFonts w:ascii="Calibri" w:hAnsi="Calibri"/>
          <w:color w:val="315A9C"/>
          <w:sz w:val="20"/>
        </w:rPr>
      </w:pPr>
      <w:r w:rsidRPr="004F734E">
        <w:rPr>
          <w:rFonts w:ascii="Calibri" w:hAnsi="Calibri"/>
          <w:color w:val="315A9C"/>
          <w:sz w:val="20"/>
        </w:rPr>
        <w:t xml:space="preserve">Article </w:t>
      </w:r>
      <w:r w:rsidR="00BD60D9" w:rsidRPr="004F734E">
        <w:rPr>
          <w:rFonts w:ascii="Calibri" w:hAnsi="Calibri"/>
          <w:color w:val="315A9C"/>
          <w:sz w:val="20"/>
        </w:rPr>
        <w:t>16</w:t>
      </w:r>
      <w:r w:rsidRPr="004F734E">
        <w:rPr>
          <w:rFonts w:ascii="Calibri" w:hAnsi="Calibri"/>
          <w:color w:val="315A9C"/>
          <w:sz w:val="20"/>
        </w:rPr>
        <w:t xml:space="preserve"> - Approbation</w:t>
      </w:r>
    </w:p>
    <w:p w14:paraId="2A483BF2" w14:textId="77777777" w:rsidR="00385325" w:rsidRPr="00E3507C" w:rsidRDefault="00385325" w:rsidP="00F70F0D">
      <w:pPr>
        <w:pStyle w:val="Corpsdetexte"/>
        <w:rPr>
          <w:rFonts w:ascii="Calibri" w:hAnsi="Calibri"/>
          <w:sz w:val="20"/>
        </w:rPr>
      </w:pPr>
    </w:p>
    <w:p w14:paraId="488DDE39" w14:textId="4667C405" w:rsidR="0044118F" w:rsidRDefault="00385325" w:rsidP="00E5698B">
      <w:pPr>
        <w:pStyle w:val="Corpsdetexte"/>
        <w:rPr>
          <w:rFonts w:ascii="Calibri" w:hAnsi="Calibri"/>
          <w:sz w:val="20"/>
        </w:rPr>
      </w:pPr>
      <w:r>
        <w:rPr>
          <w:rFonts w:ascii="Calibri" w:hAnsi="Calibri"/>
          <w:sz w:val="20"/>
        </w:rPr>
        <w:t xml:space="preserve">Une fois élu par l’Assemblée Générale, le Conseil d’Administration approuve, en son sein, </w:t>
      </w:r>
      <w:r w:rsidR="00CE1F5A">
        <w:rPr>
          <w:rFonts w:ascii="Calibri" w:hAnsi="Calibri"/>
          <w:sz w:val="20"/>
        </w:rPr>
        <w:t xml:space="preserve">par un vote, la candidature de la personne en tête de la liste majoritaire, à la Présidence </w:t>
      </w:r>
      <w:r w:rsidR="00DF3170">
        <w:rPr>
          <w:rFonts w:ascii="Calibri" w:hAnsi="Calibri"/>
          <w:sz w:val="20"/>
        </w:rPr>
        <w:t>du comité départemental</w:t>
      </w:r>
      <w:r>
        <w:rPr>
          <w:rFonts w:ascii="Calibri" w:hAnsi="Calibri"/>
          <w:sz w:val="20"/>
        </w:rPr>
        <w:t xml:space="preserve">. </w:t>
      </w:r>
    </w:p>
    <w:p w14:paraId="29BD91E1" w14:textId="77777777" w:rsidR="00F65D83" w:rsidRDefault="00F65D83" w:rsidP="00E5698B">
      <w:pPr>
        <w:pStyle w:val="Corpsdetexte"/>
        <w:rPr>
          <w:rFonts w:ascii="Calibri" w:hAnsi="Calibri"/>
          <w:sz w:val="20"/>
        </w:rPr>
      </w:pPr>
    </w:p>
    <w:p w14:paraId="7C5A6AFF" w14:textId="43888283" w:rsidR="00F65D83" w:rsidRDefault="00F65D83" w:rsidP="00E5698B">
      <w:pPr>
        <w:pStyle w:val="Corpsdetexte"/>
        <w:rPr>
          <w:rFonts w:ascii="Calibri" w:hAnsi="Calibri"/>
          <w:sz w:val="20"/>
        </w:rPr>
      </w:pPr>
      <w:r>
        <w:rPr>
          <w:rFonts w:ascii="Calibri" w:hAnsi="Calibri"/>
          <w:sz w:val="20"/>
        </w:rPr>
        <w:t>Cette approbation a lieu au scrutin secret à la majorité absolue des membres présents. Si au terme de deux tours, le candidat en tête de la liste majoritaire n’obtient pas la majorité absolue, est alors soumise au vote du Conseil d’Administration la candidature de la personne arrivant immédiatement après la tête sur la liste majoritaire, et ainsi de suite jusqu’au dernier.</w:t>
      </w:r>
    </w:p>
    <w:p w14:paraId="5E89B74D" w14:textId="77777777" w:rsidR="00385325" w:rsidRDefault="00385325" w:rsidP="00E5698B">
      <w:pPr>
        <w:pStyle w:val="Corpsdetexte"/>
        <w:rPr>
          <w:rFonts w:ascii="Calibri" w:hAnsi="Calibri"/>
          <w:sz w:val="20"/>
        </w:rPr>
      </w:pPr>
    </w:p>
    <w:p w14:paraId="728BD8B3" w14:textId="15D7C32B" w:rsidR="009B2DDA" w:rsidRPr="00E3507C" w:rsidRDefault="009B2DDA" w:rsidP="009B2DDA">
      <w:pPr>
        <w:pStyle w:val="Corpsdetexte"/>
        <w:rPr>
          <w:rFonts w:ascii="Calibri" w:hAnsi="Calibri"/>
          <w:sz w:val="20"/>
        </w:rPr>
      </w:pPr>
      <w:r w:rsidRPr="00E3507C">
        <w:rPr>
          <w:rFonts w:ascii="Calibri" w:hAnsi="Calibri"/>
          <w:sz w:val="20"/>
        </w:rPr>
        <w:t>Le mandat du Président prend fin avec celui du Conseil d’Administration.</w:t>
      </w:r>
    </w:p>
    <w:p w14:paraId="1FB9AFF8" w14:textId="77777777" w:rsidR="009B2DDA" w:rsidRDefault="009B2DDA" w:rsidP="00E5698B">
      <w:pPr>
        <w:pStyle w:val="Corpsdetexte"/>
        <w:rPr>
          <w:rFonts w:ascii="Calibri" w:hAnsi="Calibri"/>
          <w:sz w:val="20"/>
        </w:rPr>
      </w:pPr>
    </w:p>
    <w:p w14:paraId="716F3BEA" w14:textId="3D0F8A29" w:rsidR="00F65D83" w:rsidRPr="00E3507C" w:rsidRDefault="00F65D83" w:rsidP="00F65D83">
      <w:pPr>
        <w:pStyle w:val="Corpsdetexte"/>
        <w:rPr>
          <w:rFonts w:ascii="Calibri" w:hAnsi="Calibri"/>
          <w:sz w:val="20"/>
        </w:rPr>
      </w:pPr>
      <w:r w:rsidRPr="00E3507C">
        <w:rPr>
          <w:rFonts w:ascii="Calibri" w:hAnsi="Calibri"/>
          <w:sz w:val="20"/>
        </w:rPr>
        <w:t xml:space="preserve">Sont incompatibles, avec le mandat de Président </w:t>
      </w:r>
      <w:r w:rsidR="00DF3170">
        <w:rPr>
          <w:rFonts w:ascii="Calibri" w:hAnsi="Calibri"/>
          <w:sz w:val="20"/>
        </w:rPr>
        <w:t>du comité départemental</w:t>
      </w:r>
      <w:r w:rsidRPr="00E3507C">
        <w:rPr>
          <w:rFonts w:ascii="Calibri" w:hAnsi="Calibri"/>
          <w:sz w:val="20"/>
        </w:rPr>
        <w:t xml:space="preserve">, les fonctions de chef d’entreprise, de Président du Conseil d’Administration, de Président et de membre de directoire, de Président de conseil de surveillance, d’administrateur délégué, de directeur général, de directeur général adjoint ou gérant, exercées dans les sociétés, entreprises, ou établissements dont l’activité consiste principalement dans l’exécution de travaux, la prestation de fournitures ou de services, pour le compte ou sous le contrôle </w:t>
      </w:r>
      <w:r w:rsidR="00DF3170">
        <w:rPr>
          <w:rFonts w:ascii="Calibri" w:hAnsi="Calibri"/>
          <w:sz w:val="20"/>
        </w:rPr>
        <w:t>du comité départemental</w:t>
      </w:r>
      <w:r w:rsidRPr="00E3507C">
        <w:rPr>
          <w:rFonts w:ascii="Calibri" w:hAnsi="Calibri"/>
          <w:sz w:val="20"/>
        </w:rPr>
        <w:t>, de tout autre organe fédéral, ou des associations sportives qui lui sont affiliées.</w:t>
      </w:r>
    </w:p>
    <w:p w14:paraId="535A751F" w14:textId="77777777" w:rsidR="00F65D83" w:rsidRPr="00E3507C" w:rsidRDefault="00F65D83" w:rsidP="00F65D83">
      <w:pPr>
        <w:pStyle w:val="Corpsdetexte"/>
        <w:rPr>
          <w:rFonts w:ascii="Calibri" w:hAnsi="Calibri"/>
          <w:sz w:val="20"/>
        </w:rPr>
      </w:pPr>
    </w:p>
    <w:p w14:paraId="504BFC81" w14:textId="77777777" w:rsidR="00F65D83" w:rsidRPr="00E3507C" w:rsidRDefault="00F65D83" w:rsidP="00F65D83">
      <w:pPr>
        <w:pStyle w:val="Corpsdetexte"/>
        <w:rPr>
          <w:rFonts w:ascii="Calibri" w:hAnsi="Calibri"/>
          <w:sz w:val="20"/>
        </w:rPr>
      </w:pPr>
      <w:r w:rsidRPr="00E3507C">
        <w:rPr>
          <w:rFonts w:ascii="Calibri" w:hAnsi="Calibri"/>
          <w:sz w:val="20"/>
        </w:rPr>
        <w:t>Les dispositions du présent article sont applicables à toute personne qui directement ou par personne interposée, exerce en fait la direction de l’un des établissements, sociétés ou entreprises, ci-dessus visés.</w:t>
      </w:r>
    </w:p>
    <w:p w14:paraId="4B08D8C7" w14:textId="06E838F8" w:rsidR="00F65D83" w:rsidRDefault="00F65D83" w:rsidP="00E5698B">
      <w:pPr>
        <w:pStyle w:val="Corpsdetexte"/>
        <w:rPr>
          <w:rFonts w:ascii="Calibri" w:hAnsi="Calibri"/>
          <w:sz w:val="20"/>
        </w:rPr>
      </w:pPr>
    </w:p>
    <w:p w14:paraId="732A50F6" w14:textId="77777777" w:rsidR="00F65D83" w:rsidRDefault="00F65D83" w:rsidP="00E5698B">
      <w:pPr>
        <w:pStyle w:val="Corpsdetexte"/>
        <w:rPr>
          <w:rFonts w:ascii="Calibri" w:hAnsi="Calibri"/>
          <w:sz w:val="20"/>
        </w:rPr>
      </w:pPr>
    </w:p>
    <w:p w14:paraId="1BDD1B4E" w14:textId="6D17267D" w:rsidR="00F70F0D" w:rsidRPr="00E2798B" w:rsidRDefault="00BD60D9" w:rsidP="00F70F0D">
      <w:pPr>
        <w:pStyle w:val="Corpsdetexte"/>
        <w:rPr>
          <w:rFonts w:ascii="Calibri" w:hAnsi="Calibri"/>
          <w:color w:val="315A9C"/>
          <w:sz w:val="20"/>
        </w:rPr>
      </w:pPr>
      <w:r>
        <w:rPr>
          <w:rFonts w:ascii="Calibri" w:hAnsi="Calibri"/>
          <w:color w:val="315A9C"/>
          <w:sz w:val="20"/>
        </w:rPr>
        <w:t>Article 17</w:t>
      </w:r>
      <w:r w:rsidR="00F70F0D" w:rsidRPr="00E2798B">
        <w:rPr>
          <w:rFonts w:ascii="Calibri" w:hAnsi="Calibri"/>
          <w:color w:val="315A9C"/>
          <w:sz w:val="20"/>
        </w:rPr>
        <w:t xml:space="preserve"> – Prérogatives du Président</w:t>
      </w:r>
    </w:p>
    <w:p w14:paraId="0C6D3C1B" w14:textId="77777777" w:rsidR="00F70F0D" w:rsidRPr="00E3507C" w:rsidRDefault="00F70F0D" w:rsidP="00F70F0D">
      <w:pPr>
        <w:pStyle w:val="Corpsdetexte"/>
        <w:rPr>
          <w:rFonts w:ascii="Calibri" w:hAnsi="Calibri"/>
          <w:sz w:val="20"/>
        </w:rPr>
      </w:pPr>
    </w:p>
    <w:p w14:paraId="55A79732" w14:textId="504FF7E8" w:rsidR="00F70F0D" w:rsidRPr="00E3507C" w:rsidRDefault="00F70F0D" w:rsidP="00F70F0D">
      <w:pPr>
        <w:pStyle w:val="Corpsdetexte"/>
        <w:rPr>
          <w:rFonts w:ascii="Calibri" w:hAnsi="Calibri"/>
          <w:sz w:val="20"/>
        </w:rPr>
      </w:pPr>
      <w:r w:rsidRPr="00E3507C">
        <w:rPr>
          <w:rFonts w:ascii="Calibri" w:hAnsi="Calibri"/>
          <w:sz w:val="20"/>
        </w:rPr>
        <w:t xml:space="preserve">Le Président </w:t>
      </w:r>
      <w:r w:rsidR="00DF3170">
        <w:rPr>
          <w:rFonts w:ascii="Calibri" w:hAnsi="Calibri"/>
          <w:sz w:val="20"/>
        </w:rPr>
        <w:t>du comité départemental</w:t>
      </w:r>
      <w:r w:rsidR="00DF3170" w:rsidRPr="00E3507C">
        <w:rPr>
          <w:rFonts w:ascii="Calibri" w:hAnsi="Calibri"/>
          <w:snapToGrid w:val="0"/>
          <w:sz w:val="20"/>
        </w:rPr>
        <w:t xml:space="preserve"> </w:t>
      </w:r>
      <w:r w:rsidRPr="00E3507C">
        <w:rPr>
          <w:rFonts w:ascii="Calibri" w:hAnsi="Calibri"/>
          <w:snapToGrid w:val="0"/>
          <w:sz w:val="20"/>
        </w:rPr>
        <w:t xml:space="preserve">assume la direction </w:t>
      </w:r>
      <w:r w:rsidR="00DF3170">
        <w:rPr>
          <w:rFonts w:ascii="Calibri" w:hAnsi="Calibri"/>
          <w:snapToGrid w:val="0"/>
          <w:sz w:val="20"/>
        </w:rPr>
        <w:t xml:space="preserve">du </w:t>
      </w:r>
      <w:r w:rsidR="00DF3170">
        <w:rPr>
          <w:rFonts w:ascii="Calibri" w:hAnsi="Calibri"/>
          <w:sz w:val="20"/>
        </w:rPr>
        <w:t>comité départemental</w:t>
      </w:r>
      <w:r w:rsidRPr="00E3507C">
        <w:rPr>
          <w:rFonts w:ascii="Calibri" w:hAnsi="Calibri"/>
          <w:snapToGrid w:val="0"/>
          <w:sz w:val="20"/>
        </w:rPr>
        <w:t>. Il</w:t>
      </w:r>
      <w:r w:rsidRPr="00E3507C">
        <w:rPr>
          <w:rFonts w:ascii="Calibri" w:hAnsi="Calibri"/>
          <w:sz w:val="20"/>
        </w:rPr>
        <w:t xml:space="preserve"> préside les Assemblées Générales, le Conseil d’Administration et le Bureau. Il ordonnance les dépenses. Il représente </w:t>
      </w:r>
      <w:r w:rsidR="00DF3170">
        <w:rPr>
          <w:rFonts w:ascii="Calibri" w:hAnsi="Calibri"/>
          <w:sz w:val="20"/>
        </w:rPr>
        <w:t>le comité départemental</w:t>
      </w:r>
      <w:r w:rsidR="00DF3170" w:rsidRPr="00E3507C">
        <w:rPr>
          <w:rFonts w:ascii="Calibri" w:hAnsi="Calibri"/>
          <w:sz w:val="20"/>
        </w:rPr>
        <w:t xml:space="preserve"> </w:t>
      </w:r>
      <w:r w:rsidRPr="00E3507C">
        <w:rPr>
          <w:rFonts w:ascii="Calibri" w:hAnsi="Calibri"/>
          <w:sz w:val="20"/>
        </w:rPr>
        <w:t>dans tous les actes de la vie civile et devant les tribunaux.</w:t>
      </w:r>
    </w:p>
    <w:p w14:paraId="19604CA2" w14:textId="77777777" w:rsidR="00F70F0D" w:rsidRPr="00E3507C" w:rsidRDefault="00F70F0D" w:rsidP="00F70F0D">
      <w:pPr>
        <w:pStyle w:val="Corpsdetexte"/>
        <w:rPr>
          <w:rFonts w:ascii="Calibri" w:hAnsi="Calibri"/>
          <w:sz w:val="20"/>
        </w:rPr>
      </w:pPr>
    </w:p>
    <w:p w14:paraId="108A01E0" w14:textId="77777777" w:rsidR="009B2DDA" w:rsidRDefault="00F70F0D" w:rsidP="00F70F0D">
      <w:pPr>
        <w:pStyle w:val="Corpsdetexte"/>
        <w:rPr>
          <w:rFonts w:ascii="Calibri" w:hAnsi="Calibri"/>
          <w:sz w:val="20"/>
        </w:rPr>
      </w:pPr>
      <w:r w:rsidRPr="00E3507C">
        <w:rPr>
          <w:rFonts w:ascii="Calibri" w:hAnsi="Calibri"/>
          <w:sz w:val="20"/>
        </w:rPr>
        <w:t xml:space="preserve">Le Président peut déléguer certaines de </w:t>
      </w:r>
      <w:r w:rsidR="009B2DDA">
        <w:rPr>
          <w:rFonts w:ascii="Calibri" w:hAnsi="Calibri"/>
          <w:sz w:val="20"/>
        </w:rPr>
        <w:t>ses attributions, sur avis conforme du Bureau Exécutif</w:t>
      </w:r>
      <w:r w:rsidRPr="00E3507C">
        <w:rPr>
          <w:rFonts w:ascii="Calibri" w:hAnsi="Calibri"/>
          <w:sz w:val="20"/>
        </w:rPr>
        <w:t>.</w:t>
      </w:r>
      <w:r w:rsidR="009B2DDA">
        <w:rPr>
          <w:rFonts w:ascii="Calibri" w:hAnsi="Calibri"/>
          <w:sz w:val="20"/>
        </w:rPr>
        <w:t xml:space="preserve"> Ces délégations doivent être écrites et précises. A tout moment, et sa requérir l’avis du Bureau Exécutif, le Président peut retirer une délégation.</w:t>
      </w:r>
    </w:p>
    <w:p w14:paraId="1E6892CF" w14:textId="56CEA877" w:rsidR="00F70F0D" w:rsidRPr="00E3507C" w:rsidRDefault="00F70F0D" w:rsidP="00F70F0D">
      <w:pPr>
        <w:pStyle w:val="Corpsdetexte"/>
        <w:rPr>
          <w:rFonts w:ascii="Calibri" w:hAnsi="Calibri"/>
          <w:sz w:val="20"/>
        </w:rPr>
      </w:pPr>
      <w:r w:rsidRPr="00E3507C">
        <w:rPr>
          <w:rFonts w:ascii="Calibri" w:hAnsi="Calibri"/>
          <w:sz w:val="20"/>
        </w:rPr>
        <w:t xml:space="preserve">Toutefois, la représentation </w:t>
      </w:r>
      <w:r w:rsidR="00DF3170">
        <w:rPr>
          <w:rFonts w:ascii="Calibri" w:hAnsi="Calibri"/>
          <w:sz w:val="20"/>
        </w:rPr>
        <w:t>du comité départemental</w:t>
      </w:r>
      <w:r w:rsidR="00DF3170" w:rsidRPr="00E3507C">
        <w:rPr>
          <w:rFonts w:ascii="Calibri" w:hAnsi="Calibri"/>
          <w:sz w:val="20"/>
        </w:rPr>
        <w:t xml:space="preserve"> </w:t>
      </w:r>
      <w:r w:rsidRPr="00E3507C">
        <w:rPr>
          <w:rFonts w:ascii="Calibri" w:hAnsi="Calibri"/>
          <w:sz w:val="20"/>
        </w:rPr>
        <w:t>en justice ne peut être assurée, à défaut du Président, que par un mandataire agissant en vertu d’un pouvoir spécial.</w:t>
      </w:r>
    </w:p>
    <w:p w14:paraId="2CD4CC44" w14:textId="77777777" w:rsidR="00F70F0D" w:rsidRPr="00E3507C" w:rsidRDefault="00F70F0D" w:rsidP="00F70F0D">
      <w:pPr>
        <w:pStyle w:val="Corpsdetexte"/>
        <w:rPr>
          <w:rFonts w:ascii="Calibri" w:hAnsi="Calibri"/>
          <w:sz w:val="20"/>
        </w:rPr>
      </w:pPr>
    </w:p>
    <w:p w14:paraId="3C1F1412" w14:textId="77777777" w:rsidR="00F70F0D" w:rsidRDefault="00F70F0D" w:rsidP="00F70F0D">
      <w:pPr>
        <w:pStyle w:val="Corpsdetexte"/>
        <w:rPr>
          <w:rFonts w:ascii="Calibri" w:hAnsi="Calibri"/>
          <w:sz w:val="20"/>
        </w:rPr>
      </w:pPr>
    </w:p>
    <w:p w14:paraId="0F51CBD0" w14:textId="2AF14A7A" w:rsidR="00F70F0D" w:rsidRPr="00E2798B" w:rsidRDefault="00BD60D9" w:rsidP="00F70F0D">
      <w:pPr>
        <w:pStyle w:val="Corpsdetexte"/>
        <w:rPr>
          <w:rFonts w:ascii="Calibri" w:hAnsi="Calibri"/>
          <w:color w:val="315A9C"/>
          <w:sz w:val="20"/>
        </w:rPr>
      </w:pPr>
      <w:r>
        <w:rPr>
          <w:rFonts w:ascii="Calibri" w:hAnsi="Calibri"/>
          <w:color w:val="315A9C"/>
          <w:sz w:val="20"/>
        </w:rPr>
        <w:t>Article 18</w:t>
      </w:r>
      <w:r w:rsidR="00F70F0D" w:rsidRPr="00E2798B">
        <w:rPr>
          <w:rFonts w:ascii="Calibri" w:hAnsi="Calibri"/>
          <w:color w:val="315A9C"/>
          <w:sz w:val="20"/>
        </w:rPr>
        <w:t xml:space="preserve"> – Vacance de la Présidence</w:t>
      </w:r>
    </w:p>
    <w:p w14:paraId="500492CC" w14:textId="77777777" w:rsidR="00F70F0D" w:rsidRPr="00E3507C" w:rsidRDefault="00F70F0D" w:rsidP="00F70F0D">
      <w:pPr>
        <w:pStyle w:val="Corpsdetexte"/>
        <w:rPr>
          <w:rFonts w:ascii="Calibri" w:hAnsi="Calibri"/>
          <w:sz w:val="20"/>
        </w:rPr>
      </w:pPr>
    </w:p>
    <w:p w14:paraId="5A808AB4" w14:textId="77777777" w:rsidR="00F70F0D" w:rsidRPr="00E3507C" w:rsidRDefault="00F70F0D" w:rsidP="00F70F0D">
      <w:pPr>
        <w:pStyle w:val="Corpsdetexte"/>
        <w:rPr>
          <w:rFonts w:ascii="Calibri" w:hAnsi="Calibri"/>
          <w:sz w:val="20"/>
        </w:rPr>
      </w:pPr>
      <w:r w:rsidRPr="00E3507C">
        <w:rPr>
          <w:rFonts w:ascii="Calibri" w:hAnsi="Calibri"/>
          <w:sz w:val="20"/>
        </w:rPr>
        <w:t>En cas de vacance du poste de Président, pour quelque motif que ce soit, les fonctions de Président sont exercées provisoirement par un membre du Bureau élu au scrutin secret par le Conseil d’Administration.</w:t>
      </w:r>
    </w:p>
    <w:p w14:paraId="1055F921" w14:textId="77777777" w:rsidR="00F70F0D" w:rsidRPr="00E3507C" w:rsidRDefault="00F70F0D" w:rsidP="00F70F0D">
      <w:pPr>
        <w:pStyle w:val="Corpsdetexte"/>
        <w:rPr>
          <w:rFonts w:ascii="Calibri" w:hAnsi="Calibri"/>
          <w:sz w:val="20"/>
        </w:rPr>
      </w:pPr>
    </w:p>
    <w:p w14:paraId="4D432361" w14:textId="4BE46C8C" w:rsidR="00F70F0D" w:rsidRDefault="00F70F0D" w:rsidP="00F70F0D">
      <w:pPr>
        <w:pStyle w:val="Corpsdetexte"/>
        <w:rPr>
          <w:rFonts w:ascii="Calibri" w:hAnsi="Calibri"/>
          <w:sz w:val="20"/>
        </w:rPr>
      </w:pPr>
      <w:r w:rsidRPr="00E3507C">
        <w:rPr>
          <w:rFonts w:ascii="Calibri" w:hAnsi="Calibri"/>
          <w:sz w:val="20"/>
        </w:rPr>
        <w:t>Dès sa première réunion suivant la vacance,</w:t>
      </w:r>
      <w:r w:rsidR="000B4397">
        <w:rPr>
          <w:rFonts w:ascii="Calibri" w:hAnsi="Calibri"/>
          <w:sz w:val="20"/>
        </w:rPr>
        <w:t xml:space="preserve"> le Conseil d’Administration approuve, selon la procédure visée à l’article </w:t>
      </w:r>
      <w:r w:rsidR="00862EE9">
        <w:rPr>
          <w:rFonts w:ascii="Calibri" w:hAnsi="Calibri"/>
          <w:sz w:val="20"/>
        </w:rPr>
        <w:t xml:space="preserve">16 </w:t>
      </w:r>
      <w:r w:rsidR="000B4397">
        <w:rPr>
          <w:rFonts w:ascii="Calibri" w:hAnsi="Calibri"/>
          <w:sz w:val="20"/>
        </w:rPr>
        <w:t>des présents statuts, un nouveau Président pour la durée du mandat restant à courir du mandat de son prédécesseur. Est soumis au vote du Conseil d’Administration, le candidat inscrit immédiatement après la tête de liste ayant obtenu la majorité des voix lors des élections</w:t>
      </w:r>
      <w:r w:rsidRPr="00E3507C">
        <w:rPr>
          <w:rFonts w:ascii="Calibri" w:hAnsi="Calibri"/>
          <w:sz w:val="20"/>
        </w:rPr>
        <w:t>.</w:t>
      </w:r>
    </w:p>
    <w:p w14:paraId="45E6ADBD" w14:textId="77777777" w:rsidR="000B4397" w:rsidRDefault="000B4397" w:rsidP="00F70F0D">
      <w:pPr>
        <w:pStyle w:val="Corpsdetexte"/>
        <w:rPr>
          <w:rFonts w:ascii="Calibri" w:hAnsi="Calibri"/>
          <w:sz w:val="20"/>
        </w:rPr>
      </w:pPr>
    </w:p>
    <w:p w14:paraId="30FD64A1" w14:textId="445E1B4E" w:rsidR="000B4397" w:rsidRDefault="000B4397" w:rsidP="00F70F0D">
      <w:pPr>
        <w:pStyle w:val="Corpsdetexte"/>
        <w:rPr>
          <w:rFonts w:ascii="Calibri" w:hAnsi="Calibri"/>
          <w:sz w:val="20"/>
        </w:rPr>
      </w:pPr>
      <w:r>
        <w:rPr>
          <w:rFonts w:ascii="Calibri" w:hAnsi="Calibri"/>
          <w:sz w:val="20"/>
        </w:rPr>
        <w:t xml:space="preserve">Si ce candidat refuse ou ne remplit plus, au jour de l’élection du Président, les conditions d’éligibilité prévues à l’article </w:t>
      </w:r>
      <w:r w:rsidR="00862EE9">
        <w:rPr>
          <w:rFonts w:ascii="Calibri" w:hAnsi="Calibri"/>
          <w:sz w:val="20"/>
        </w:rPr>
        <w:t>16</w:t>
      </w:r>
      <w:r>
        <w:rPr>
          <w:rFonts w:ascii="Calibri" w:hAnsi="Calibri"/>
          <w:sz w:val="20"/>
        </w:rPr>
        <w:t xml:space="preserve"> des statuts, est soumis au vote le candidat suivant de cette liste et ainsi de suite.</w:t>
      </w:r>
    </w:p>
    <w:p w14:paraId="376C42D8" w14:textId="77777777" w:rsidR="000B4397" w:rsidRDefault="000B4397" w:rsidP="00F70F0D">
      <w:pPr>
        <w:pStyle w:val="Corpsdetexte"/>
        <w:rPr>
          <w:rFonts w:ascii="Calibri" w:hAnsi="Calibri"/>
          <w:sz w:val="20"/>
        </w:rPr>
      </w:pPr>
    </w:p>
    <w:p w14:paraId="2F79FE21" w14:textId="251C34D7" w:rsidR="000B4397" w:rsidRPr="00E3507C" w:rsidRDefault="000B4397" w:rsidP="00F70F0D">
      <w:pPr>
        <w:pStyle w:val="Corpsdetexte"/>
        <w:rPr>
          <w:rFonts w:ascii="Calibri" w:hAnsi="Calibri"/>
          <w:sz w:val="20"/>
        </w:rPr>
      </w:pPr>
      <w:r>
        <w:rPr>
          <w:rFonts w:ascii="Calibri" w:hAnsi="Calibri"/>
          <w:sz w:val="20"/>
        </w:rPr>
        <w:t>Le nouveau Président peut alors décider de conserver le Bureau Exécutif en place jusqu’au terme de son mandat ou de procéder à son remplacement pour la même période selon la procédure prévue pour la désignation initiale du Bureau Exécutif.</w:t>
      </w:r>
    </w:p>
    <w:p w14:paraId="23B12984" w14:textId="77777777" w:rsidR="00F70F0D" w:rsidRPr="00E3507C" w:rsidRDefault="00F70F0D" w:rsidP="00F70F0D">
      <w:pPr>
        <w:pStyle w:val="Corpsdetexte"/>
        <w:rPr>
          <w:rFonts w:ascii="Calibri" w:hAnsi="Calibri"/>
          <w:sz w:val="20"/>
        </w:rPr>
      </w:pPr>
    </w:p>
    <w:p w14:paraId="66C772F8" w14:textId="6D5B6E9F" w:rsidR="00E5698B" w:rsidRPr="0024582D" w:rsidRDefault="00E2798B" w:rsidP="00E2798B">
      <w:pPr>
        <w:pStyle w:val="Corpsdetexte"/>
        <w:pBdr>
          <w:bottom w:val="single" w:sz="12" w:space="10" w:color="315A9C"/>
        </w:pBdr>
        <w:jc w:val="center"/>
        <w:rPr>
          <w:rFonts w:ascii="Calibri" w:hAnsi="Calibri"/>
          <w:b/>
          <w:bCs/>
          <w:color w:val="315A9C"/>
          <w:szCs w:val="24"/>
        </w:rPr>
      </w:pPr>
      <w:r w:rsidRPr="0024582D">
        <w:rPr>
          <w:rFonts w:ascii="Calibri" w:hAnsi="Calibri"/>
          <w:b/>
          <w:bCs/>
          <w:color w:val="315A9C"/>
          <w:szCs w:val="24"/>
        </w:rPr>
        <w:t>Titre</w:t>
      </w:r>
      <w:r w:rsidR="00E5698B" w:rsidRPr="0024582D">
        <w:rPr>
          <w:rFonts w:ascii="Calibri" w:hAnsi="Calibri"/>
          <w:b/>
          <w:bCs/>
          <w:color w:val="315A9C"/>
          <w:szCs w:val="24"/>
        </w:rPr>
        <w:t xml:space="preserve"> IV –  </w:t>
      </w:r>
      <w:r w:rsidRPr="0024582D">
        <w:rPr>
          <w:rFonts w:ascii="Calibri" w:hAnsi="Calibri"/>
          <w:b/>
          <w:bCs/>
          <w:color w:val="315A9C"/>
          <w:szCs w:val="24"/>
        </w:rPr>
        <w:t>Ressources annuelles</w:t>
      </w:r>
    </w:p>
    <w:p w14:paraId="66C772F9" w14:textId="77777777" w:rsidR="00E5698B" w:rsidRPr="00E3507C" w:rsidRDefault="00E5698B">
      <w:pPr>
        <w:pStyle w:val="Corpsdetexte"/>
        <w:rPr>
          <w:rFonts w:ascii="Calibri" w:hAnsi="Calibri"/>
          <w:sz w:val="20"/>
        </w:rPr>
      </w:pPr>
    </w:p>
    <w:p w14:paraId="66C772FA" w14:textId="77777777" w:rsidR="00E5698B" w:rsidRDefault="00E5698B">
      <w:pPr>
        <w:pStyle w:val="Corpsdetexte"/>
        <w:rPr>
          <w:rFonts w:ascii="Calibri" w:hAnsi="Calibri"/>
          <w:sz w:val="20"/>
        </w:rPr>
      </w:pPr>
    </w:p>
    <w:p w14:paraId="16B069F6" w14:textId="5D4ACA4C" w:rsidR="00E2798B" w:rsidRPr="00E2798B" w:rsidRDefault="00E2798B">
      <w:pPr>
        <w:pStyle w:val="Corpsdetexte"/>
        <w:rPr>
          <w:rFonts w:ascii="Calibri" w:hAnsi="Calibri"/>
          <w:color w:val="315A9C"/>
          <w:sz w:val="20"/>
        </w:rPr>
      </w:pPr>
      <w:r w:rsidRPr="00E2798B">
        <w:rPr>
          <w:rFonts w:ascii="Calibri" w:hAnsi="Calibri"/>
          <w:color w:val="315A9C"/>
          <w:sz w:val="20"/>
        </w:rPr>
        <w:t>Article 20 - Nature</w:t>
      </w:r>
    </w:p>
    <w:p w14:paraId="66C772FC" w14:textId="77777777" w:rsidR="00E5698B" w:rsidRPr="00E3507C" w:rsidRDefault="00E5698B">
      <w:pPr>
        <w:pStyle w:val="Corpsdetexte"/>
        <w:tabs>
          <w:tab w:val="clear" w:pos="1134"/>
          <w:tab w:val="clear" w:pos="1985"/>
          <w:tab w:val="clear" w:pos="2835"/>
          <w:tab w:val="clear" w:pos="6946"/>
          <w:tab w:val="clear" w:pos="7938"/>
          <w:tab w:val="clear" w:pos="8222"/>
          <w:tab w:val="left" w:pos="3480"/>
        </w:tabs>
        <w:rPr>
          <w:rFonts w:ascii="Calibri" w:hAnsi="Calibri"/>
          <w:sz w:val="20"/>
        </w:rPr>
      </w:pPr>
    </w:p>
    <w:p w14:paraId="66C772FD" w14:textId="4B3A2673" w:rsidR="00E5698B" w:rsidRPr="00E3507C" w:rsidRDefault="004B78AD" w:rsidP="00E5698B">
      <w:pPr>
        <w:pStyle w:val="Corpsdetexte"/>
        <w:rPr>
          <w:rFonts w:ascii="Calibri" w:hAnsi="Calibri"/>
          <w:sz w:val="20"/>
        </w:rPr>
      </w:pPr>
      <w:r>
        <w:rPr>
          <w:rFonts w:ascii="Calibri" w:hAnsi="Calibri"/>
          <w:sz w:val="20"/>
        </w:rPr>
        <w:t xml:space="preserve">Les ressources annuelles </w:t>
      </w:r>
      <w:r w:rsidR="00862EE9">
        <w:rPr>
          <w:rFonts w:ascii="Calibri" w:hAnsi="Calibri"/>
          <w:sz w:val="20"/>
        </w:rPr>
        <w:t>du comité départemental</w:t>
      </w:r>
      <w:r w:rsidR="00862EE9" w:rsidRPr="00E3507C">
        <w:rPr>
          <w:rFonts w:ascii="Calibri" w:hAnsi="Calibri"/>
          <w:sz w:val="20"/>
        </w:rPr>
        <w:t xml:space="preserve"> </w:t>
      </w:r>
      <w:r w:rsidR="00E5698B" w:rsidRPr="00E3507C">
        <w:rPr>
          <w:rFonts w:ascii="Calibri" w:hAnsi="Calibri"/>
          <w:sz w:val="20"/>
        </w:rPr>
        <w:t>comprennent :</w:t>
      </w:r>
    </w:p>
    <w:p w14:paraId="66C772FE" w14:textId="77777777" w:rsidR="00E5698B" w:rsidRPr="00E3507C" w:rsidRDefault="00E5698B">
      <w:pPr>
        <w:pStyle w:val="Corpsdetexte"/>
        <w:numPr>
          <w:ilvl w:val="0"/>
          <w:numId w:val="3"/>
        </w:numPr>
        <w:rPr>
          <w:rFonts w:ascii="Calibri" w:hAnsi="Calibri"/>
          <w:sz w:val="20"/>
        </w:rPr>
      </w:pPr>
      <w:r w:rsidRPr="00E3507C">
        <w:rPr>
          <w:rFonts w:ascii="Calibri" w:hAnsi="Calibri"/>
          <w:sz w:val="20"/>
        </w:rPr>
        <w:t>le revenu de ses b</w:t>
      </w:r>
      <w:r w:rsidR="00EF5A71" w:rsidRPr="00E3507C">
        <w:rPr>
          <w:rFonts w:ascii="Calibri" w:hAnsi="Calibri"/>
          <w:sz w:val="20"/>
        </w:rPr>
        <w:t>iens et des produits financiers</w:t>
      </w:r>
    </w:p>
    <w:p w14:paraId="66C772FF" w14:textId="77777777" w:rsidR="00E5698B" w:rsidRPr="00E3507C" w:rsidRDefault="00E5698B" w:rsidP="00E5698B">
      <w:pPr>
        <w:pStyle w:val="Corpsdetexte"/>
        <w:numPr>
          <w:ilvl w:val="0"/>
          <w:numId w:val="3"/>
        </w:numPr>
        <w:rPr>
          <w:rFonts w:ascii="Calibri" w:hAnsi="Calibri"/>
          <w:sz w:val="20"/>
        </w:rPr>
      </w:pPr>
      <w:r w:rsidRPr="00E3507C">
        <w:rPr>
          <w:rFonts w:ascii="Calibri" w:hAnsi="Calibri"/>
          <w:sz w:val="20"/>
        </w:rPr>
        <w:t>les cotisations et souscriptions de ses associations membres</w:t>
      </w:r>
    </w:p>
    <w:p w14:paraId="66C77300" w14:textId="77777777" w:rsidR="00E5698B" w:rsidRPr="00E3507C" w:rsidRDefault="00E5698B" w:rsidP="00E5698B">
      <w:pPr>
        <w:pStyle w:val="Corpsdetexte"/>
        <w:numPr>
          <w:ilvl w:val="0"/>
          <w:numId w:val="3"/>
        </w:numPr>
        <w:rPr>
          <w:rFonts w:ascii="Calibri" w:hAnsi="Calibri"/>
          <w:sz w:val="20"/>
        </w:rPr>
      </w:pPr>
      <w:r w:rsidRPr="00E3507C">
        <w:rPr>
          <w:rFonts w:ascii="Calibri" w:hAnsi="Calibri"/>
          <w:sz w:val="20"/>
        </w:rPr>
        <w:t xml:space="preserve">le produit des reversements effectués le cas échéant par la Fédération </w:t>
      </w:r>
    </w:p>
    <w:p w14:paraId="66C77301" w14:textId="77777777" w:rsidR="00E5698B" w:rsidRPr="00E3507C" w:rsidRDefault="00E5698B" w:rsidP="00E5698B">
      <w:pPr>
        <w:pStyle w:val="Corpsdetexte"/>
        <w:numPr>
          <w:ilvl w:val="0"/>
          <w:numId w:val="3"/>
        </w:numPr>
        <w:rPr>
          <w:rFonts w:ascii="Calibri" w:hAnsi="Calibri"/>
          <w:sz w:val="20"/>
        </w:rPr>
      </w:pPr>
      <w:r w:rsidRPr="00E3507C">
        <w:rPr>
          <w:rFonts w:ascii="Calibri" w:hAnsi="Calibri"/>
          <w:sz w:val="20"/>
        </w:rPr>
        <w:t>le produit des manifest</w:t>
      </w:r>
      <w:r w:rsidR="00EF5A71" w:rsidRPr="00E3507C">
        <w:rPr>
          <w:rFonts w:ascii="Calibri" w:hAnsi="Calibri"/>
          <w:sz w:val="20"/>
        </w:rPr>
        <w:t xml:space="preserve">ations </w:t>
      </w:r>
      <w:r w:rsidRPr="00E3507C">
        <w:rPr>
          <w:rFonts w:ascii="Calibri" w:hAnsi="Calibri"/>
          <w:sz w:val="20"/>
        </w:rPr>
        <w:t>qu’elle organise directement : droits d’engagements, d’inscriptions, ventes de publications</w:t>
      </w:r>
    </w:p>
    <w:p w14:paraId="66C77302" w14:textId="77777777" w:rsidR="00E5698B" w:rsidRPr="00E3507C" w:rsidRDefault="00E5698B" w:rsidP="00E5698B">
      <w:pPr>
        <w:pStyle w:val="Corpsdetexte"/>
        <w:numPr>
          <w:ilvl w:val="0"/>
          <w:numId w:val="3"/>
        </w:numPr>
        <w:rPr>
          <w:rFonts w:ascii="Calibri" w:hAnsi="Calibri" w:cs="Arial"/>
          <w:sz w:val="20"/>
        </w:rPr>
      </w:pPr>
      <w:r w:rsidRPr="00E3507C">
        <w:rPr>
          <w:rFonts w:ascii="Calibri" w:hAnsi="Calibri" w:cs="Arial"/>
          <w:sz w:val="20"/>
        </w:rPr>
        <w:t xml:space="preserve">les produits tirés du parrainage et du mécénat </w:t>
      </w:r>
    </w:p>
    <w:p w14:paraId="66C77303" w14:textId="77777777" w:rsidR="00E5698B" w:rsidRPr="00E3507C" w:rsidRDefault="00E5698B" w:rsidP="00E5698B">
      <w:pPr>
        <w:pStyle w:val="Corpsdetexte"/>
        <w:numPr>
          <w:ilvl w:val="0"/>
          <w:numId w:val="3"/>
        </w:numPr>
        <w:rPr>
          <w:rFonts w:ascii="Calibri" w:hAnsi="Calibri"/>
          <w:sz w:val="20"/>
        </w:rPr>
      </w:pPr>
      <w:r w:rsidRPr="00E3507C">
        <w:rPr>
          <w:rFonts w:ascii="Calibri" w:hAnsi="Calibri"/>
          <w:sz w:val="20"/>
        </w:rPr>
        <w:t>les amendes, pénalités financières et cautions diverses</w:t>
      </w:r>
    </w:p>
    <w:p w14:paraId="66C77304" w14:textId="77777777" w:rsidR="00E5698B" w:rsidRPr="00E3507C" w:rsidRDefault="00E5698B" w:rsidP="00E5698B">
      <w:pPr>
        <w:pStyle w:val="Corpsdetexte"/>
        <w:numPr>
          <w:ilvl w:val="0"/>
          <w:numId w:val="3"/>
        </w:numPr>
        <w:rPr>
          <w:rFonts w:ascii="Calibri" w:hAnsi="Calibri" w:cs="Arial"/>
          <w:sz w:val="20"/>
        </w:rPr>
      </w:pPr>
      <w:r w:rsidRPr="00E3507C">
        <w:rPr>
          <w:rFonts w:ascii="Calibri" w:hAnsi="Calibri" w:cs="Arial"/>
          <w:sz w:val="20"/>
        </w:rPr>
        <w:t>le produit de ventes diverses</w:t>
      </w:r>
    </w:p>
    <w:p w14:paraId="66C77305" w14:textId="77777777" w:rsidR="00E5698B" w:rsidRPr="00E3507C" w:rsidRDefault="00E5698B" w:rsidP="00E5698B">
      <w:pPr>
        <w:pStyle w:val="Corpsdetexte"/>
        <w:numPr>
          <w:ilvl w:val="0"/>
          <w:numId w:val="3"/>
        </w:numPr>
        <w:rPr>
          <w:rFonts w:ascii="Calibri" w:hAnsi="Calibri"/>
          <w:sz w:val="20"/>
        </w:rPr>
      </w:pPr>
      <w:r w:rsidRPr="00E3507C">
        <w:rPr>
          <w:rFonts w:ascii="Calibri" w:hAnsi="Calibri"/>
          <w:sz w:val="20"/>
        </w:rPr>
        <w:t>les subventions de l’Etat, des collectivités territoriales et des établissements publics</w:t>
      </w:r>
    </w:p>
    <w:p w14:paraId="66C77306" w14:textId="77777777" w:rsidR="00E5698B" w:rsidRPr="00E3507C" w:rsidRDefault="00E5698B">
      <w:pPr>
        <w:pStyle w:val="Corpsdetexte"/>
        <w:numPr>
          <w:ilvl w:val="0"/>
          <w:numId w:val="3"/>
        </w:numPr>
        <w:rPr>
          <w:rFonts w:ascii="Calibri" w:hAnsi="Calibri"/>
          <w:sz w:val="20"/>
        </w:rPr>
      </w:pPr>
      <w:r w:rsidRPr="00E3507C">
        <w:rPr>
          <w:rFonts w:ascii="Calibri" w:hAnsi="Calibri"/>
          <w:sz w:val="20"/>
        </w:rPr>
        <w:t>les ressources créées à titre exceptionnel, s’il y a lieu avec l’agrément de l’autorité compétente </w:t>
      </w:r>
    </w:p>
    <w:p w14:paraId="66C77307" w14:textId="77777777" w:rsidR="00E5698B" w:rsidRPr="00E3507C" w:rsidRDefault="00E5698B">
      <w:pPr>
        <w:pStyle w:val="Corpsdetexte"/>
        <w:numPr>
          <w:ilvl w:val="0"/>
          <w:numId w:val="3"/>
        </w:numPr>
        <w:rPr>
          <w:rFonts w:ascii="Calibri" w:hAnsi="Calibri"/>
          <w:sz w:val="20"/>
        </w:rPr>
      </w:pPr>
      <w:r w:rsidRPr="00E3507C">
        <w:rPr>
          <w:rFonts w:ascii="Calibri" w:hAnsi="Calibri"/>
          <w:sz w:val="20"/>
        </w:rPr>
        <w:t>le produit des rétributions perçues pour services rendus</w:t>
      </w:r>
    </w:p>
    <w:p w14:paraId="66C77308" w14:textId="77777777" w:rsidR="00E5698B" w:rsidRPr="00E3507C" w:rsidRDefault="00E5698B">
      <w:pPr>
        <w:pStyle w:val="Corpsdetexte"/>
        <w:rPr>
          <w:rFonts w:ascii="Calibri" w:hAnsi="Calibri"/>
          <w:sz w:val="20"/>
        </w:rPr>
      </w:pPr>
    </w:p>
    <w:p w14:paraId="66C77309" w14:textId="77777777" w:rsidR="00A27054" w:rsidRPr="00E3507C" w:rsidRDefault="00A27054">
      <w:pPr>
        <w:pStyle w:val="Corpsdetexte"/>
        <w:rPr>
          <w:rFonts w:ascii="Calibri" w:hAnsi="Calibri"/>
          <w:sz w:val="20"/>
        </w:rPr>
      </w:pPr>
    </w:p>
    <w:p w14:paraId="66C7730A" w14:textId="6BEDA6C5" w:rsidR="00125213" w:rsidRPr="00E2798B" w:rsidRDefault="00E2798B">
      <w:pPr>
        <w:pStyle w:val="Corpsdetexte"/>
        <w:rPr>
          <w:rFonts w:ascii="Calibri" w:hAnsi="Calibri"/>
          <w:color w:val="315A9C"/>
          <w:sz w:val="20"/>
        </w:rPr>
      </w:pPr>
      <w:r w:rsidRPr="00E2798B">
        <w:rPr>
          <w:rFonts w:ascii="Calibri" w:hAnsi="Calibri"/>
          <w:color w:val="315A9C"/>
          <w:sz w:val="20"/>
        </w:rPr>
        <w:t xml:space="preserve">Article 21 – Comptabilité </w:t>
      </w:r>
    </w:p>
    <w:p w14:paraId="66C7730C" w14:textId="77777777" w:rsidR="00E5698B" w:rsidRPr="00E3507C" w:rsidRDefault="00E5698B">
      <w:pPr>
        <w:pStyle w:val="Corpsdetexte"/>
        <w:rPr>
          <w:rFonts w:ascii="Calibri" w:hAnsi="Calibri"/>
          <w:sz w:val="20"/>
        </w:rPr>
      </w:pPr>
    </w:p>
    <w:p w14:paraId="66C7730D" w14:textId="2BCF61D1" w:rsidR="00E5698B" w:rsidRPr="00E3507C" w:rsidRDefault="004B78AD" w:rsidP="00E5698B">
      <w:pPr>
        <w:pStyle w:val="Corpsdetexte"/>
        <w:rPr>
          <w:rFonts w:ascii="Calibri" w:hAnsi="Calibri"/>
          <w:sz w:val="20"/>
        </w:rPr>
      </w:pPr>
      <w:r>
        <w:rPr>
          <w:rFonts w:ascii="Calibri" w:hAnsi="Calibri"/>
          <w:sz w:val="20"/>
        </w:rPr>
        <w:t xml:space="preserve">La comptabilité </w:t>
      </w:r>
      <w:r w:rsidR="00862EE9">
        <w:rPr>
          <w:rFonts w:ascii="Calibri" w:hAnsi="Calibri"/>
          <w:sz w:val="20"/>
        </w:rPr>
        <w:t>du comité départemental</w:t>
      </w:r>
      <w:r w:rsidR="00862EE9" w:rsidRPr="00E3507C">
        <w:rPr>
          <w:rFonts w:ascii="Calibri" w:hAnsi="Calibri"/>
          <w:sz w:val="20"/>
        </w:rPr>
        <w:t xml:space="preserve"> </w:t>
      </w:r>
      <w:r w:rsidR="00E5698B" w:rsidRPr="00E3507C">
        <w:rPr>
          <w:rFonts w:ascii="Calibri" w:hAnsi="Calibri"/>
          <w:sz w:val="20"/>
        </w:rPr>
        <w:t xml:space="preserve">est tenue conformément aux lois et règlements en vigueur. </w:t>
      </w:r>
    </w:p>
    <w:p w14:paraId="66C7730E" w14:textId="77777777" w:rsidR="00E5698B" w:rsidRPr="00E3507C" w:rsidRDefault="00E5698B">
      <w:pPr>
        <w:pStyle w:val="Corpsdetexte"/>
        <w:rPr>
          <w:rFonts w:ascii="Calibri" w:hAnsi="Calibri"/>
          <w:sz w:val="20"/>
        </w:rPr>
      </w:pPr>
    </w:p>
    <w:p w14:paraId="66C77311" w14:textId="09EDC151" w:rsidR="00E5698B" w:rsidRPr="00E3507C" w:rsidRDefault="00862EE9" w:rsidP="00E5698B">
      <w:pPr>
        <w:jc w:val="both"/>
        <w:rPr>
          <w:rFonts w:ascii="Calibri" w:hAnsi="Calibri" w:cs="Arial"/>
        </w:rPr>
      </w:pPr>
      <w:r>
        <w:rPr>
          <w:rFonts w:ascii="Calibri" w:hAnsi="Calibri"/>
        </w:rPr>
        <w:t>Le comité départemental</w:t>
      </w:r>
      <w:r w:rsidRPr="00E3507C">
        <w:rPr>
          <w:rFonts w:ascii="Calibri" w:hAnsi="Calibri" w:cs="Arial"/>
        </w:rPr>
        <w:t xml:space="preserve"> </w:t>
      </w:r>
      <w:r w:rsidR="00E5698B" w:rsidRPr="00E3507C">
        <w:rPr>
          <w:rFonts w:ascii="Calibri" w:hAnsi="Calibri" w:cs="Arial"/>
        </w:rPr>
        <w:t xml:space="preserve">veille à assurer son propre équilibre financier. </w:t>
      </w:r>
    </w:p>
    <w:p w14:paraId="66C77312" w14:textId="111478C1" w:rsidR="00E5698B" w:rsidRPr="00E3507C" w:rsidRDefault="004B78AD" w:rsidP="00E5698B">
      <w:pPr>
        <w:jc w:val="both"/>
        <w:rPr>
          <w:rFonts w:ascii="Calibri" w:hAnsi="Calibri"/>
          <w:bCs/>
        </w:rPr>
      </w:pPr>
      <w:r>
        <w:rPr>
          <w:rFonts w:ascii="Calibri" w:hAnsi="Calibri"/>
        </w:rPr>
        <w:t>La</w:t>
      </w:r>
      <w:r w:rsidR="00E5698B" w:rsidRPr="00E3507C">
        <w:rPr>
          <w:rFonts w:ascii="Calibri" w:hAnsi="Calibri"/>
        </w:rPr>
        <w:t xml:space="preserve"> comptabilité fait apparaître annuellement un compte de résultat de l’exercice et un bilan. </w:t>
      </w:r>
      <w:r w:rsidR="00E5698B" w:rsidRPr="00E3507C">
        <w:rPr>
          <w:rFonts w:ascii="Calibri" w:hAnsi="Calibri" w:cs="Arial"/>
        </w:rPr>
        <w:t>Ces documents font</w:t>
      </w:r>
      <w:r w:rsidR="00E5698B" w:rsidRPr="00E3507C">
        <w:rPr>
          <w:rFonts w:ascii="Calibri" w:hAnsi="Calibri"/>
          <w:bCs/>
        </w:rPr>
        <w:t xml:space="preserve"> apparaître le produit des </w:t>
      </w:r>
      <w:r w:rsidR="00DF5F34" w:rsidRPr="00E3507C">
        <w:rPr>
          <w:rFonts w:ascii="Calibri" w:hAnsi="Calibri"/>
          <w:bCs/>
        </w:rPr>
        <w:t>cotisations</w:t>
      </w:r>
      <w:r w:rsidR="00E5698B" w:rsidRPr="00E3507C">
        <w:rPr>
          <w:rFonts w:ascii="Calibri" w:hAnsi="Calibri"/>
          <w:bCs/>
        </w:rPr>
        <w:t xml:space="preserve">, ainsi que, le cas échéant, de toutes subventions notamment celles de l’Etat et des collectivités territoriales ainsi que le produit </w:t>
      </w:r>
      <w:r w:rsidR="004B5CFA">
        <w:rPr>
          <w:rFonts w:ascii="Calibri" w:hAnsi="Calibri"/>
          <w:bCs/>
        </w:rPr>
        <w:t>de l’aide financière annuelle versée par la FF Roller Sports</w:t>
      </w:r>
      <w:r w:rsidR="00E5698B" w:rsidRPr="00E3507C">
        <w:rPr>
          <w:rFonts w:ascii="Calibri" w:hAnsi="Calibri" w:cs="Arial"/>
        </w:rPr>
        <w:t>.</w:t>
      </w:r>
    </w:p>
    <w:p w14:paraId="66C77313" w14:textId="77777777" w:rsidR="00E5698B" w:rsidRPr="00E3507C" w:rsidRDefault="00E5698B">
      <w:pPr>
        <w:pStyle w:val="Corpsdetexte"/>
        <w:rPr>
          <w:rFonts w:ascii="Calibri" w:hAnsi="Calibri"/>
          <w:sz w:val="20"/>
        </w:rPr>
      </w:pPr>
    </w:p>
    <w:p w14:paraId="66C77316" w14:textId="77777777" w:rsidR="00E5698B" w:rsidRPr="00E3507C" w:rsidRDefault="00E5698B" w:rsidP="00E2798B">
      <w:pPr>
        <w:pStyle w:val="Corpsdetexte"/>
        <w:rPr>
          <w:rFonts w:ascii="Calibri" w:hAnsi="Calibri"/>
          <w:sz w:val="20"/>
        </w:rPr>
      </w:pPr>
    </w:p>
    <w:p w14:paraId="66C77317" w14:textId="4271B649" w:rsidR="00E5698B" w:rsidRPr="00E2798B" w:rsidRDefault="00E2798B" w:rsidP="00E2798B">
      <w:pPr>
        <w:pStyle w:val="Corpsdetexte"/>
        <w:pBdr>
          <w:bottom w:val="single" w:sz="12" w:space="10" w:color="315A9C"/>
        </w:pBdr>
        <w:jc w:val="center"/>
        <w:rPr>
          <w:rFonts w:ascii="Calibri" w:hAnsi="Calibri"/>
          <w:b/>
          <w:bCs/>
          <w:color w:val="315A9C"/>
          <w:szCs w:val="24"/>
        </w:rPr>
      </w:pPr>
      <w:r w:rsidRPr="00E2798B">
        <w:rPr>
          <w:rFonts w:ascii="Calibri" w:hAnsi="Calibri"/>
          <w:b/>
          <w:bCs/>
          <w:color w:val="315A9C"/>
          <w:szCs w:val="24"/>
        </w:rPr>
        <w:t>Titre</w:t>
      </w:r>
      <w:r w:rsidR="00E5698B" w:rsidRPr="00E2798B">
        <w:rPr>
          <w:rFonts w:ascii="Calibri" w:hAnsi="Calibri"/>
          <w:b/>
          <w:bCs/>
          <w:color w:val="315A9C"/>
          <w:szCs w:val="24"/>
        </w:rPr>
        <w:t xml:space="preserve"> V – </w:t>
      </w:r>
      <w:r w:rsidRPr="00E2798B">
        <w:rPr>
          <w:rFonts w:ascii="Calibri" w:hAnsi="Calibri"/>
          <w:b/>
          <w:bCs/>
          <w:color w:val="315A9C"/>
          <w:szCs w:val="24"/>
        </w:rPr>
        <w:t>Modification des statuts - Dissolution</w:t>
      </w:r>
    </w:p>
    <w:p w14:paraId="66C77318" w14:textId="77777777" w:rsidR="00E5698B" w:rsidRPr="00E3507C" w:rsidRDefault="00E5698B">
      <w:pPr>
        <w:pStyle w:val="Corpsdetexte"/>
        <w:rPr>
          <w:rFonts w:ascii="Calibri" w:hAnsi="Calibri"/>
          <w:sz w:val="20"/>
        </w:rPr>
      </w:pPr>
    </w:p>
    <w:p w14:paraId="66C77319" w14:textId="77777777" w:rsidR="00E5698B" w:rsidRDefault="00E5698B">
      <w:pPr>
        <w:pStyle w:val="Corpsdetexte"/>
        <w:rPr>
          <w:rFonts w:ascii="Calibri" w:hAnsi="Calibri"/>
          <w:sz w:val="20"/>
        </w:rPr>
      </w:pPr>
    </w:p>
    <w:p w14:paraId="6FF6C2B6" w14:textId="529161A8" w:rsidR="00E2798B" w:rsidRPr="00E2798B" w:rsidRDefault="00E2798B">
      <w:pPr>
        <w:pStyle w:val="Corpsdetexte"/>
        <w:rPr>
          <w:rFonts w:ascii="Calibri" w:hAnsi="Calibri"/>
          <w:color w:val="315A9C"/>
          <w:sz w:val="20"/>
        </w:rPr>
      </w:pPr>
      <w:r w:rsidRPr="00E2798B">
        <w:rPr>
          <w:rFonts w:ascii="Calibri" w:hAnsi="Calibri"/>
          <w:color w:val="315A9C"/>
          <w:sz w:val="20"/>
        </w:rPr>
        <w:t>Article 22 – Conditions de modification des statuts</w:t>
      </w:r>
    </w:p>
    <w:p w14:paraId="66C7731B" w14:textId="77777777" w:rsidR="00E5698B" w:rsidRPr="00E3507C" w:rsidRDefault="00E5698B">
      <w:pPr>
        <w:pStyle w:val="Corpsdetexte"/>
        <w:rPr>
          <w:rFonts w:ascii="Calibri" w:hAnsi="Calibri"/>
          <w:sz w:val="20"/>
        </w:rPr>
      </w:pPr>
    </w:p>
    <w:p w14:paraId="66C7731C" w14:textId="77777777" w:rsidR="00E5698B" w:rsidRPr="00E3507C" w:rsidRDefault="00E5698B">
      <w:pPr>
        <w:pStyle w:val="Corpsdetexte"/>
        <w:rPr>
          <w:rFonts w:ascii="Calibri" w:hAnsi="Calibri"/>
          <w:sz w:val="20"/>
        </w:rPr>
      </w:pPr>
      <w:r w:rsidRPr="00E3507C">
        <w:rPr>
          <w:rFonts w:ascii="Calibri" w:hAnsi="Calibri"/>
          <w:sz w:val="20"/>
        </w:rPr>
        <w:t>Les Statuts peuvent être modifiés par l’Assemblée Générale, dans les conditions prévues au présent article, sur proposition du Conseil d’Administration ou sur proposition du tiers des membres dont se compose l’Assemblée Générale représentant le</w:t>
      </w:r>
      <w:r w:rsidR="00EF5A71" w:rsidRPr="00E3507C">
        <w:rPr>
          <w:rFonts w:ascii="Calibri" w:hAnsi="Calibri"/>
          <w:sz w:val="20"/>
        </w:rPr>
        <w:t xml:space="preserve"> </w:t>
      </w:r>
      <w:r w:rsidRPr="00E3507C">
        <w:rPr>
          <w:rFonts w:ascii="Calibri" w:hAnsi="Calibri"/>
          <w:sz w:val="20"/>
        </w:rPr>
        <w:t>tiers des voix.</w:t>
      </w:r>
    </w:p>
    <w:p w14:paraId="66C7731D" w14:textId="77777777" w:rsidR="00E5698B" w:rsidRPr="00E3507C" w:rsidRDefault="00E5698B">
      <w:pPr>
        <w:pStyle w:val="Corpsdetexte"/>
        <w:rPr>
          <w:rFonts w:ascii="Calibri" w:hAnsi="Calibri"/>
          <w:sz w:val="20"/>
        </w:rPr>
      </w:pPr>
    </w:p>
    <w:p w14:paraId="66C7731E" w14:textId="3F9BFC30" w:rsidR="00E5698B" w:rsidRPr="00E3507C" w:rsidRDefault="00E5698B">
      <w:pPr>
        <w:pStyle w:val="Corpsdetexte"/>
        <w:rPr>
          <w:rFonts w:ascii="Calibri" w:hAnsi="Calibri"/>
          <w:sz w:val="20"/>
        </w:rPr>
      </w:pPr>
      <w:r w:rsidRPr="00E3507C">
        <w:rPr>
          <w:rFonts w:ascii="Calibri" w:hAnsi="Calibri"/>
          <w:sz w:val="20"/>
        </w:rPr>
        <w:t xml:space="preserve">Dans l’un et l’autre cas, la convocation, accompagnée d’un ordre du jour mentionnant les propositions de modifications, est adressée aux associations sportives affiliées, au moins </w:t>
      </w:r>
      <w:r w:rsidR="004B5CFA">
        <w:rPr>
          <w:rFonts w:ascii="Calibri" w:hAnsi="Calibri"/>
          <w:sz w:val="20"/>
        </w:rPr>
        <w:t>trente (30)</w:t>
      </w:r>
      <w:r w:rsidRPr="00E3507C">
        <w:rPr>
          <w:rFonts w:ascii="Calibri" w:hAnsi="Calibri"/>
          <w:sz w:val="20"/>
        </w:rPr>
        <w:t xml:space="preserve"> jours avant la date fixée pour la réunion de l’Assemblée. Cette convocation peut être effectuée par voie électronique et publiée, de même que les propositions</w:t>
      </w:r>
      <w:r w:rsidR="004B5CFA">
        <w:rPr>
          <w:rFonts w:ascii="Calibri" w:hAnsi="Calibri"/>
          <w:sz w:val="20"/>
        </w:rPr>
        <w:t xml:space="preserve"> de modifications, sur le site I</w:t>
      </w:r>
      <w:r w:rsidR="004B78AD">
        <w:rPr>
          <w:rFonts w:ascii="Calibri" w:hAnsi="Calibri"/>
          <w:sz w:val="20"/>
        </w:rPr>
        <w:t xml:space="preserve">nternet </w:t>
      </w:r>
      <w:r w:rsidR="00862EE9">
        <w:rPr>
          <w:rFonts w:ascii="Calibri" w:hAnsi="Calibri"/>
          <w:sz w:val="20"/>
        </w:rPr>
        <w:t>du comité départemental</w:t>
      </w:r>
      <w:r w:rsidRPr="00E3507C">
        <w:rPr>
          <w:rFonts w:ascii="Calibri" w:hAnsi="Calibri"/>
          <w:sz w:val="20"/>
        </w:rPr>
        <w:t>.</w:t>
      </w:r>
    </w:p>
    <w:p w14:paraId="66C7731F" w14:textId="77777777" w:rsidR="00E5698B" w:rsidRPr="00E3507C" w:rsidRDefault="00E5698B">
      <w:pPr>
        <w:pStyle w:val="Corpsdetexte"/>
        <w:rPr>
          <w:rFonts w:ascii="Calibri" w:hAnsi="Calibri"/>
          <w:sz w:val="20"/>
        </w:rPr>
      </w:pPr>
    </w:p>
    <w:p w14:paraId="66C77322" w14:textId="7F840E78" w:rsidR="00E5698B" w:rsidRDefault="00E5698B" w:rsidP="00E5698B">
      <w:pPr>
        <w:pStyle w:val="Corpsdetexte"/>
        <w:rPr>
          <w:rFonts w:ascii="Calibri" w:hAnsi="Calibri" w:cs="Arial"/>
          <w:sz w:val="20"/>
        </w:rPr>
      </w:pPr>
      <w:r w:rsidRPr="00E3507C">
        <w:rPr>
          <w:rFonts w:ascii="Calibri" w:hAnsi="Calibri" w:cs="Arial"/>
          <w:sz w:val="20"/>
        </w:rPr>
        <w:t xml:space="preserve">L’Assemblée Générale ne peut modifier les Statuts que si le tiers au moins des membres, représentant au moins le tiers des voix, est présent ou représenté. </w:t>
      </w:r>
      <w:r w:rsidR="004B5CFA">
        <w:rPr>
          <w:rFonts w:ascii="Calibri" w:hAnsi="Calibri" w:cs="Arial"/>
          <w:sz w:val="20"/>
        </w:rPr>
        <w:t xml:space="preserve">Si ce quorum n’est pas atteint, l’Assemblée Générale est à nouveau convoquée sur le même ordre du jour, quinze (15) jours au moins avant la date fixée pour la réunion. </w:t>
      </w:r>
      <w:r w:rsidRPr="00E3507C">
        <w:rPr>
          <w:rFonts w:ascii="Calibri" w:hAnsi="Calibri" w:cs="Arial"/>
          <w:sz w:val="20"/>
        </w:rPr>
        <w:t>L’Assemblée Générale statue alors sans condition de quorum.</w:t>
      </w:r>
    </w:p>
    <w:p w14:paraId="773182F4" w14:textId="77777777" w:rsidR="004B5CFA" w:rsidRPr="004B5CFA" w:rsidRDefault="004B5CFA" w:rsidP="00E5698B">
      <w:pPr>
        <w:pStyle w:val="Corpsdetexte"/>
        <w:rPr>
          <w:rFonts w:ascii="Calibri" w:hAnsi="Calibri" w:cs="Arial"/>
          <w:strike/>
          <w:sz w:val="20"/>
        </w:rPr>
      </w:pPr>
    </w:p>
    <w:p w14:paraId="66C77323" w14:textId="32D12F98" w:rsidR="00E5698B" w:rsidRDefault="004B5CFA">
      <w:pPr>
        <w:pStyle w:val="Corpsdetexte"/>
        <w:rPr>
          <w:rFonts w:ascii="Calibri" w:hAnsi="Calibri" w:cs="Arial"/>
          <w:sz w:val="20"/>
        </w:rPr>
      </w:pPr>
      <w:r w:rsidRPr="00E3507C">
        <w:rPr>
          <w:rFonts w:ascii="Calibri" w:hAnsi="Calibri" w:cs="Arial"/>
          <w:sz w:val="20"/>
        </w:rPr>
        <w:t>Les statuts ne peuvent être modifiés qu’à la majorité absolue des membres présents.</w:t>
      </w:r>
    </w:p>
    <w:p w14:paraId="06101A64" w14:textId="77777777" w:rsidR="004B5CFA" w:rsidRPr="00E3507C" w:rsidRDefault="004B5CFA">
      <w:pPr>
        <w:pStyle w:val="Corpsdetexte"/>
        <w:rPr>
          <w:rFonts w:ascii="Calibri" w:hAnsi="Calibri"/>
          <w:sz w:val="20"/>
        </w:rPr>
      </w:pPr>
    </w:p>
    <w:p w14:paraId="66C77324" w14:textId="7A405831" w:rsidR="00E5698B" w:rsidRPr="00E3507C" w:rsidRDefault="00E5698B">
      <w:pPr>
        <w:pStyle w:val="Corpsdetexte"/>
        <w:rPr>
          <w:rFonts w:ascii="Calibri" w:hAnsi="Calibri"/>
          <w:sz w:val="20"/>
        </w:rPr>
      </w:pPr>
      <w:r w:rsidRPr="00E3507C">
        <w:rPr>
          <w:rFonts w:ascii="Calibri" w:hAnsi="Calibri"/>
          <w:sz w:val="20"/>
        </w:rPr>
        <w:t xml:space="preserve">Les statuts </w:t>
      </w:r>
      <w:r w:rsidR="00FC739B">
        <w:rPr>
          <w:rFonts w:ascii="Calibri" w:hAnsi="Calibri"/>
          <w:sz w:val="20"/>
        </w:rPr>
        <w:t>modifiés</w:t>
      </w:r>
      <w:r w:rsidRPr="00E3507C">
        <w:rPr>
          <w:rFonts w:ascii="Calibri" w:hAnsi="Calibri"/>
          <w:sz w:val="20"/>
        </w:rPr>
        <w:t xml:space="preserve"> sont communiqués à la</w:t>
      </w:r>
      <w:r w:rsidR="00E97ED6">
        <w:rPr>
          <w:rFonts w:ascii="Calibri" w:hAnsi="Calibri"/>
          <w:sz w:val="20"/>
        </w:rPr>
        <w:t xml:space="preserve"> DDCS</w:t>
      </w:r>
      <w:r w:rsidRPr="00E3507C">
        <w:rPr>
          <w:rFonts w:ascii="Calibri" w:hAnsi="Calibri"/>
          <w:sz w:val="20"/>
        </w:rPr>
        <w:t xml:space="preserve"> et à la Fédération lesquels peuvent, dans le </w:t>
      </w:r>
      <w:r w:rsidR="00EF5A71" w:rsidRPr="00E3507C">
        <w:rPr>
          <w:rFonts w:ascii="Calibri" w:hAnsi="Calibri"/>
          <w:sz w:val="20"/>
        </w:rPr>
        <w:t>mois qui suit la réception des s</w:t>
      </w:r>
      <w:r w:rsidRPr="00E3507C">
        <w:rPr>
          <w:rFonts w:ascii="Calibri" w:hAnsi="Calibri"/>
          <w:sz w:val="20"/>
        </w:rPr>
        <w:t xml:space="preserve">tatuts ou de ses modifications, notifier </w:t>
      </w:r>
      <w:r w:rsidR="00862EE9">
        <w:rPr>
          <w:rFonts w:ascii="Calibri" w:hAnsi="Calibri"/>
          <w:sz w:val="20"/>
        </w:rPr>
        <w:t>au comité départemental</w:t>
      </w:r>
      <w:r w:rsidR="00862EE9" w:rsidRPr="00E3507C">
        <w:rPr>
          <w:rFonts w:ascii="Calibri" w:hAnsi="Calibri"/>
          <w:sz w:val="20"/>
        </w:rPr>
        <w:t xml:space="preserve"> </w:t>
      </w:r>
      <w:r w:rsidRPr="00E3507C">
        <w:rPr>
          <w:rFonts w:ascii="Calibri" w:hAnsi="Calibri"/>
          <w:sz w:val="20"/>
        </w:rPr>
        <w:t>leur opposition motivée</w:t>
      </w:r>
    </w:p>
    <w:p w14:paraId="66C77325" w14:textId="77777777" w:rsidR="00E5698B" w:rsidRDefault="00E5698B">
      <w:pPr>
        <w:pStyle w:val="Corpsdetexte"/>
        <w:rPr>
          <w:rFonts w:ascii="Calibri" w:hAnsi="Calibri"/>
          <w:sz w:val="20"/>
        </w:rPr>
      </w:pPr>
    </w:p>
    <w:p w14:paraId="64654E41" w14:textId="77777777" w:rsidR="00862EE9" w:rsidRPr="00E3507C" w:rsidRDefault="00862EE9">
      <w:pPr>
        <w:pStyle w:val="Corpsdetexte"/>
        <w:rPr>
          <w:rFonts w:ascii="Calibri" w:hAnsi="Calibri"/>
          <w:sz w:val="20"/>
        </w:rPr>
      </w:pPr>
    </w:p>
    <w:p w14:paraId="3A5B93A1" w14:textId="77777777" w:rsidR="00E2798B" w:rsidRDefault="00E2798B">
      <w:pPr>
        <w:pStyle w:val="Corpsdetexte"/>
        <w:rPr>
          <w:rFonts w:ascii="Calibri" w:hAnsi="Calibri"/>
          <w:sz w:val="20"/>
        </w:rPr>
      </w:pPr>
    </w:p>
    <w:p w14:paraId="56AC6242" w14:textId="45FA5A32" w:rsidR="00E2798B" w:rsidRPr="00E2798B" w:rsidRDefault="004B5CFA">
      <w:pPr>
        <w:pStyle w:val="Corpsdetexte"/>
        <w:rPr>
          <w:rFonts w:ascii="Calibri" w:hAnsi="Calibri"/>
          <w:color w:val="315A9C"/>
          <w:sz w:val="20"/>
        </w:rPr>
      </w:pPr>
      <w:r>
        <w:rPr>
          <w:rFonts w:ascii="Calibri" w:hAnsi="Calibri"/>
          <w:color w:val="315A9C"/>
          <w:sz w:val="20"/>
        </w:rPr>
        <w:t xml:space="preserve">Article 23 – Dissolution </w:t>
      </w:r>
    </w:p>
    <w:p w14:paraId="66C77328" w14:textId="77777777" w:rsidR="00E5698B" w:rsidRPr="00E3507C" w:rsidRDefault="00E5698B">
      <w:pPr>
        <w:pStyle w:val="Corpsdetexte"/>
        <w:rPr>
          <w:rFonts w:ascii="Calibri" w:hAnsi="Calibri"/>
          <w:b/>
          <w:sz w:val="20"/>
        </w:rPr>
      </w:pPr>
    </w:p>
    <w:p w14:paraId="66C77329" w14:textId="7A28F5D6" w:rsidR="00E5698B" w:rsidRPr="00E3507C" w:rsidRDefault="00E5698B" w:rsidP="00E5698B">
      <w:pPr>
        <w:pStyle w:val="Corpsdetexte"/>
        <w:rPr>
          <w:rFonts w:ascii="Calibri" w:hAnsi="Calibri"/>
          <w:sz w:val="20"/>
        </w:rPr>
      </w:pPr>
      <w:r w:rsidRPr="00E3507C">
        <w:rPr>
          <w:rFonts w:ascii="Calibri" w:hAnsi="Calibri"/>
          <w:sz w:val="20"/>
        </w:rPr>
        <w:lastRenderedPageBreak/>
        <w:t xml:space="preserve">L’Assemblée Générale ne peut </w:t>
      </w:r>
      <w:r w:rsidR="004B78AD">
        <w:rPr>
          <w:rFonts w:ascii="Calibri" w:hAnsi="Calibri"/>
          <w:sz w:val="20"/>
        </w:rPr>
        <w:t xml:space="preserve">prononcer la dissolution </w:t>
      </w:r>
      <w:r w:rsidR="00862EE9">
        <w:rPr>
          <w:rFonts w:ascii="Calibri" w:hAnsi="Calibri"/>
          <w:sz w:val="20"/>
        </w:rPr>
        <w:t>du comité départemental</w:t>
      </w:r>
      <w:r w:rsidR="00862EE9" w:rsidRPr="00E3507C">
        <w:rPr>
          <w:rFonts w:ascii="Calibri" w:hAnsi="Calibri"/>
          <w:sz w:val="20"/>
        </w:rPr>
        <w:t xml:space="preserve"> </w:t>
      </w:r>
      <w:r w:rsidRPr="00E3507C">
        <w:rPr>
          <w:rFonts w:ascii="Calibri" w:hAnsi="Calibri"/>
          <w:sz w:val="20"/>
        </w:rPr>
        <w:t>que si elle est convoquée spécialement à cet effet. Elle se prononce dans les conditions prévues par les 3</w:t>
      </w:r>
      <w:r w:rsidRPr="00E3507C">
        <w:rPr>
          <w:rFonts w:ascii="Calibri" w:hAnsi="Calibri"/>
          <w:sz w:val="20"/>
          <w:vertAlign w:val="superscript"/>
        </w:rPr>
        <w:t>ème</w:t>
      </w:r>
      <w:r w:rsidRPr="00E3507C">
        <w:rPr>
          <w:rFonts w:ascii="Calibri" w:hAnsi="Calibri"/>
          <w:sz w:val="20"/>
        </w:rPr>
        <w:t xml:space="preserve"> et 4</w:t>
      </w:r>
      <w:r w:rsidRPr="00E3507C">
        <w:rPr>
          <w:rFonts w:ascii="Calibri" w:hAnsi="Calibri"/>
          <w:sz w:val="20"/>
          <w:vertAlign w:val="superscript"/>
        </w:rPr>
        <w:t>ème</w:t>
      </w:r>
      <w:r w:rsidRPr="00E3507C">
        <w:rPr>
          <w:rFonts w:ascii="Calibri" w:hAnsi="Calibri"/>
          <w:sz w:val="20"/>
        </w:rPr>
        <w:t xml:space="preserve"> alinéas de l’article ci-dessus. Cette convocation peut être effectuée par voie électronique et publiée, de même que les propositions</w:t>
      </w:r>
      <w:r w:rsidR="004B5CFA">
        <w:rPr>
          <w:rFonts w:ascii="Calibri" w:hAnsi="Calibri"/>
          <w:sz w:val="20"/>
        </w:rPr>
        <w:t xml:space="preserve"> de modifications, sur le site I</w:t>
      </w:r>
      <w:r w:rsidR="004B78AD">
        <w:rPr>
          <w:rFonts w:ascii="Calibri" w:hAnsi="Calibri"/>
          <w:sz w:val="20"/>
        </w:rPr>
        <w:t xml:space="preserve">nternet </w:t>
      </w:r>
      <w:r w:rsidR="00862EE9">
        <w:rPr>
          <w:rFonts w:ascii="Calibri" w:hAnsi="Calibri"/>
          <w:sz w:val="20"/>
        </w:rPr>
        <w:t>du comité départemental</w:t>
      </w:r>
      <w:r w:rsidRPr="00E3507C">
        <w:rPr>
          <w:rFonts w:ascii="Calibri" w:hAnsi="Calibri"/>
          <w:sz w:val="20"/>
        </w:rPr>
        <w:t>.</w:t>
      </w:r>
    </w:p>
    <w:p w14:paraId="66C7732A" w14:textId="77777777" w:rsidR="00E5698B" w:rsidRPr="00E3507C" w:rsidRDefault="00E5698B">
      <w:pPr>
        <w:pStyle w:val="Corpsdetexte"/>
        <w:rPr>
          <w:rFonts w:ascii="Calibri" w:hAnsi="Calibri"/>
          <w:sz w:val="20"/>
        </w:rPr>
      </w:pPr>
    </w:p>
    <w:p w14:paraId="66C7732B" w14:textId="08E0862B" w:rsidR="00E5698B" w:rsidRPr="00E3507C" w:rsidRDefault="00E5698B" w:rsidP="00E5698B">
      <w:pPr>
        <w:pStyle w:val="Corpsdetexte"/>
        <w:rPr>
          <w:rFonts w:ascii="Calibri" w:hAnsi="Calibri"/>
          <w:sz w:val="20"/>
        </w:rPr>
      </w:pPr>
      <w:r w:rsidRPr="00E3507C">
        <w:rPr>
          <w:rFonts w:ascii="Calibri" w:hAnsi="Calibri"/>
          <w:sz w:val="20"/>
        </w:rPr>
        <w:t xml:space="preserve">En cas de dissolution, l’Assemblée Générale désigne un ou plusieurs commissaires chargés de la liquidation des biens </w:t>
      </w:r>
      <w:r w:rsidR="00862EE9">
        <w:rPr>
          <w:rFonts w:ascii="Calibri" w:hAnsi="Calibri"/>
          <w:sz w:val="20"/>
        </w:rPr>
        <w:t>du comité départemental</w:t>
      </w:r>
      <w:r w:rsidRPr="00E3507C">
        <w:rPr>
          <w:rFonts w:ascii="Calibri" w:hAnsi="Calibri"/>
          <w:sz w:val="20"/>
        </w:rPr>
        <w:t>.</w:t>
      </w:r>
    </w:p>
    <w:p w14:paraId="66C7732C" w14:textId="77777777" w:rsidR="00E5698B" w:rsidRPr="00E3507C" w:rsidRDefault="00E5698B">
      <w:pPr>
        <w:pStyle w:val="Corpsdetexte"/>
        <w:rPr>
          <w:rFonts w:ascii="Calibri" w:hAnsi="Calibri"/>
          <w:sz w:val="20"/>
        </w:rPr>
      </w:pPr>
    </w:p>
    <w:p w14:paraId="66C7732D" w14:textId="3DA51453" w:rsidR="00E5698B" w:rsidRPr="00E3507C" w:rsidRDefault="00E5698B" w:rsidP="00E5698B">
      <w:pPr>
        <w:pStyle w:val="Corpsdetexte"/>
        <w:rPr>
          <w:rFonts w:ascii="Calibri" w:hAnsi="Calibri"/>
          <w:sz w:val="20"/>
        </w:rPr>
      </w:pPr>
      <w:r w:rsidRPr="00E3507C">
        <w:rPr>
          <w:rFonts w:ascii="Calibri" w:hAnsi="Calibri"/>
          <w:sz w:val="20"/>
        </w:rPr>
        <w:t>Les délibérations de l’Assemblée Générale c</w:t>
      </w:r>
      <w:r w:rsidR="004B78AD">
        <w:rPr>
          <w:rFonts w:ascii="Calibri" w:hAnsi="Calibri"/>
          <w:sz w:val="20"/>
        </w:rPr>
        <w:t xml:space="preserve">oncernant la dissolution </w:t>
      </w:r>
      <w:r w:rsidR="00862EE9">
        <w:rPr>
          <w:rFonts w:ascii="Calibri" w:hAnsi="Calibri"/>
          <w:sz w:val="20"/>
        </w:rPr>
        <w:t>du comité départemental</w:t>
      </w:r>
      <w:r w:rsidR="00862EE9" w:rsidRPr="00E3507C">
        <w:rPr>
          <w:rFonts w:ascii="Calibri" w:hAnsi="Calibri"/>
          <w:sz w:val="20"/>
        </w:rPr>
        <w:t xml:space="preserve"> </w:t>
      </w:r>
      <w:r w:rsidRPr="00E3507C">
        <w:rPr>
          <w:rFonts w:ascii="Calibri" w:hAnsi="Calibri"/>
          <w:sz w:val="20"/>
        </w:rPr>
        <w:t xml:space="preserve">et la liquidation de ses biens sont adressées sans </w:t>
      </w:r>
      <w:r w:rsidR="004B5CFA">
        <w:rPr>
          <w:rFonts w:ascii="Calibri" w:hAnsi="Calibri"/>
          <w:sz w:val="20"/>
        </w:rPr>
        <w:t xml:space="preserve">délai à la Direction </w:t>
      </w:r>
      <w:r w:rsidR="00862EE9">
        <w:rPr>
          <w:rFonts w:ascii="Calibri" w:hAnsi="Calibri"/>
          <w:sz w:val="20"/>
        </w:rPr>
        <w:t>Départementale</w:t>
      </w:r>
      <w:r w:rsidR="004B5CFA">
        <w:rPr>
          <w:rFonts w:ascii="Calibri" w:hAnsi="Calibri"/>
          <w:sz w:val="20"/>
        </w:rPr>
        <w:t xml:space="preserve"> </w:t>
      </w:r>
      <w:r w:rsidRPr="00E3507C">
        <w:rPr>
          <w:rFonts w:ascii="Calibri" w:hAnsi="Calibri"/>
          <w:sz w:val="20"/>
        </w:rPr>
        <w:t>de la Jeunesse, des Sports et de la Cohésion Sociale et à la Fédération.</w:t>
      </w:r>
    </w:p>
    <w:p w14:paraId="66C7732E" w14:textId="77777777" w:rsidR="00E5698B" w:rsidRPr="00E3507C" w:rsidRDefault="00E5698B" w:rsidP="00A27054">
      <w:pPr>
        <w:pStyle w:val="Corpsdetexte"/>
        <w:rPr>
          <w:rFonts w:ascii="Calibri" w:hAnsi="Calibri"/>
          <w:sz w:val="20"/>
        </w:rPr>
      </w:pPr>
    </w:p>
    <w:p w14:paraId="66C7732F" w14:textId="77777777" w:rsidR="00E5698B" w:rsidRPr="00E3507C" w:rsidRDefault="00E5698B" w:rsidP="00A27054">
      <w:pPr>
        <w:pStyle w:val="Corpsdetexte"/>
        <w:rPr>
          <w:rFonts w:ascii="Calibri" w:hAnsi="Calibri"/>
          <w:sz w:val="20"/>
        </w:rPr>
      </w:pPr>
    </w:p>
    <w:p w14:paraId="66C77330" w14:textId="4DFA754D" w:rsidR="00E5698B" w:rsidRPr="00E2798B" w:rsidRDefault="00E2798B" w:rsidP="00E2798B">
      <w:pPr>
        <w:pStyle w:val="Corpsdetexte"/>
        <w:pBdr>
          <w:bottom w:val="single" w:sz="12" w:space="10" w:color="315A9C"/>
        </w:pBdr>
        <w:jc w:val="center"/>
        <w:rPr>
          <w:rFonts w:ascii="Calibri" w:hAnsi="Calibri"/>
          <w:b/>
          <w:bCs/>
          <w:color w:val="315A9C"/>
          <w:szCs w:val="24"/>
        </w:rPr>
      </w:pPr>
      <w:r w:rsidRPr="00E2798B">
        <w:rPr>
          <w:rFonts w:ascii="Calibri" w:hAnsi="Calibri"/>
          <w:b/>
          <w:bCs/>
          <w:color w:val="315A9C"/>
          <w:szCs w:val="24"/>
        </w:rPr>
        <w:t>Titre</w:t>
      </w:r>
      <w:r w:rsidR="00E5698B" w:rsidRPr="00E2798B">
        <w:rPr>
          <w:rFonts w:ascii="Calibri" w:hAnsi="Calibri"/>
          <w:b/>
          <w:bCs/>
          <w:color w:val="315A9C"/>
          <w:szCs w:val="24"/>
        </w:rPr>
        <w:t xml:space="preserve"> VI – </w:t>
      </w:r>
      <w:r w:rsidRPr="00E2798B">
        <w:rPr>
          <w:rFonts w:ascii="Calibri" w:hAnsi="Calibri"/>
          <w:b/>
          <w:bCs/>
          <w:color w:val="315A9C"/>
          <w:szCs w:val="24"/>
        </w:rPr>
        <w:t>Publicité et surveillance</w:t>
      </w:r>
      <w:r w:rsidR="00E5698B" w:rsidRPr="00E2798B">
        <w:rPr>
          <w:rFonts w:ascii="Calibri" w:hAnsi="Calibri"/>
          <w:b/>
          <w:bCs/>
          <w:color w:val="315A9C"/>
          <w:szCs w:val="24"/>
        </w:rPr>
        <w:t xml:space="preserve"> – </w:t>
      </w:r>
      <w:r w:rsidRPr="00E2798B">
        <w:rPr>
          <w:rFonts w:ascii="Calibri" w:hAnsi="Calibri"/>
          <w:b/>
          <w:bCs/>
          <w:color w:val="315A9C"/>
          <w:szCs w:val="24"/>
        </w:rPr>
        <w:t>Règlement Intérieur</w:t>
      </w:r>
    </w:p>
    <w:p w14:paraId="66C77331" w14:textId="77777777" w:rsidR="00E5698B" w:rsidRPr="00E3507C" w:rsidRDefault="00E5698B">
      <w:pPr>
        <w:pStyle w:val="Corpsdetexte"/>
        <w:rPr>
          <w:rFonts w:ascii="Calibri" w:hAnsi="Calibri"/>
          <w:sz w:val="20"/>
        </w:rPr>
      </w:pPr>
    </w:p>
    <w:p w14:paraId="66C77332" w14:textId="77777777" w:rsidR="00E5698B" w:rsidRDefault="00E5698B">
      <w:pPr>
        <w:pStyle w:val="Corpsdetexte"/>
        <w:rPr>
          <w:rFonts w:ascii="Calibri" w:hAnsi="Calibri"/>
          <w:sz w:val="20"/>
        </w:rPr>
      </w:pPr>
    </w:p>
    <w:p w14:paraId="3A81382C" w14:textId="73ABC431" w:rsidR="00E2798B" w:rsidRPr="00E2798B" w:rsidRDefault="00E2798B">
      <w:pPr>
        <w:pStyle w:val="Corpsdetexte"/>
        <w:rPr>
          <w:rFonts w:ascii="Calibri" w:hAnsi="Calibri"/>
          <w:color w:val="315A9C"/>
          <w:sz w:val="20"/>
        </w:rPr>
      </w:pPr>
      <w:r w:rsidRPr="00E2798B">
        <w:rPr>
          <w:rFonts w:ascii="Calibri" w:hAnsi="Calibri"/>
          <w:color w:val="315A9C"/>
          <w:sz w:val="20"/>
        </w:rPr>
        <w:t>Article 24 – Publicité et surveillance</w:t>
      </w:r>
    </w:p>
    <w:p w14:paraId="66C77334" w14:textId="77777777" w:rsidR="00E5698B" w:rsidRPr="00E3507C" w:rsidRDefault="00E5698B">
      <w:pPr>
        <w:pStyle w:val="Corpsdetexte"/>
        <w:rPr>
          <w:rFonts w:ascii="Calibri" w:hAnsi="Calibri"/>
          <w:sz w:val="20"/>
        </w:rPr>
      </w:pPr>
    </w:p>
    <w:p w14:paraId="66C77335" w14:textId="6D01DA84" w:rsidR="00E5698B" w:rsidRPr="00E3507C" w:rsidRDefault="004B78AD" w:rsidP="00E5698B">
      <w:pPr>
        <w:pStyle w:val="Corpsdetexte"/>
        <w:rPr>
          <w:rFonts w:ascii="Calibri" w:hAnsi="Calibri"/>
          <w:sz w:val="20"/>
        </w:rPr>
      </w:pPr>
      <w:r>
        <w:rPr>
          <w:rFonts w:ascii="Calibri" w:hAnsi="Calibri"/>
          <w:sz w:val="20"/>
        </w:rPr>
        <w:t xml:space="preserve">Le Président </w:t>
      </w:r>
      <w:r w:rsidR="00862EE9">
        <w:rPr>
          <w:rFonts w:ascii="Calibri" w:hAnsi="Calibri"/>
          <w:sz w:val="20"/>
        </w:rPr>
        <w:t>du comité départemental</w:t>
      </w:r>
      <w:r w:rsidR="00862EE9" w:rsidRPr="00E3507C">
        <w:rPr>
          <w:rFonts w:ascii="Calibri" w:hAnsi="Calibri"/>
          <w:sz w:val="20"/>
        </w:rPr>
        <w:t xml:space="preserve"> </w:t>
      </w:r>
      <w:r w:rsidR="00E5698B" w:rsidRPr="00E3507C">
        <w:rPr>
          <w:rFonts w:ascii="Calibri" w:hAnsi="Calibri"/>
          <w:sz w:val="20"/>
        </w:rPr>
        <w:t>ou son délégué fait connaître dans les trois mois à la Préfecture du Département ou à la Sous-Préfecture de l'arrondissement où elle a son siège social tous les changements inte</w:t>
      </w:r>
      <w:r>
        <w:rPr>
          <w:rFonts w:ascii="Calibri" w:hAnsi="Calibri"/>
          <w:sz w:val="20"/>
        </w:rPr>
        <w:t xml:space="preserve">rvenus dans la direction </w:t>
      </w:r>
      <w:r w:rsidR="00862EE9">
        <w:rPr>
          <w:rFonts w:ascii="Calibri" w:hAnsi="Calibri"/>
          <w:sz w:val="20"/>
        </w:rPr>
        <w:t>du comité départemental</w:t>
      </w:r>
      <w:r w:rsidR="00E5698B" w:rsidRPr="00E3507C">
        <w:rPr>
          <w:rFonts w:ascii="Calibri" w:hAnsi="Calibri"/>
          <w:sz w:val="20"/>
        </w:rPr>
        <w:t>.</w:t>
      </w:r>
    </w:p>
    <w:p w14:paraId="66C77336" w14:textId="77777777" w:rsidR="00E5698B" w:rsidRPr="00E3507C" w:rsidRDefault="00E5698B">
      <w:pPr>
        <w:pStyle w:val="Corpsdetexte"/>
        <w:rPr>
          <w:rFonts w:ascii="Calibri" w:hAnsi="Calibri"/>
          <w:sz w:val="20"/>
        </w:rPr>
      </w:pPr>
    </w:p>
    <w:p w14:paraId="66C77337" w14:textId="7181A722" w:rsidR="00E5698B" w:rsidRPr="00E3507C" w:rsidRDefault="00E5698B" w:rsidP="00E5698B">
      <w:pPr>
        <w:pStyle w:val="Corpsdetexte"/>
        <w:rPr>
          <w:rFonts w:ascii="Calibri" w:hAnsi="Calibri"/>
          <w:sz w:val="20"/>
        </w:rPr>
      </w:pPr>
      <w:r w:rsidRPr="00E3507C">
        <w:rPr>
          <w:rFonts w:ascii="Calibri" w:hAnsi="Calibri"/>
          <w:sz w:val="20"/>
        </w:rPr>
        <w:t xml:space="preserve">Les </w:t>
      </w:r>
      <w:r w:rsidR="004B78AD">
        <w:rPr>
          <w:rFonts w:ascii="Calibri" w:hAnsi="Calibri"/>
          <w:sz w:val="20"/>
        </w:rPr>
        <w:t xml:space="preserve">documents administratifs </w:t>
      </w:r>
      <w:r w:rsidR="00862EE9">
        <w:rPr>
          <w:rFonts w:ascii="Calibri" w:hAnsi="Calibri"/>
          <w:sz w:val="20"/>
        </w:rPr>
        <w:t>du comité départemental</w:t>
      </w:r>
      <w:r w:rsidR="00862EE9" w:rsidRPr="00E3507C">
        <w:rPr>
          <w:rFonts w:ascii="Calibri" w:hAnsi="Calibri"/>
          <w:sz w:val="20"/>
        </w:rPr>
        <w:t xml:space="preserve"> </w:t>
      </w:r>
      <w:r w:rsidRPr="00E3507C">
        <w:rPr>
          <w:rFonts w:ascii="Calibri" w:hAnsi="Calibri"/>
          <w:sz w:val="20"/>
        </w:rPr>
        <w:t xml:space="preserve">et ses pièces de comptabilité sont présentés sans déplacement, sur toute réquisition de la Direction </w:t>
      </w:r>
      <w:r w:rsidR="00862EE9">
        <w:rPr>
          <w:rFonts w:ascii="Calibri" w:hAnsi="Calibri"/>
          <w:sz w:val="20"/>
        </w:rPr>
        <w:t>Départementale</w:t>
      </w:r>
      <w:r w:rsidRPr="00E3507C">
        <w:rPr>
          <w:rFonts w:ascii="Calibri" w:hAnsi="Calibri"/>
          <w:sz w:val="20"/>
        </w:rPr>
        <w:t xml:space="preserve"> de la Jeunesse, des Sports et de la Cohésion Sociale ou de son délégué, à tout foncti</w:t>
      </w:r>
      <w:r w:rsidR="00862EE9">
        <w:rPr>
          <w:rFonts w:ascii="Calibri" w:hAnsi="Calibri"/>
          <w:sz w:val="20"/>
        </w:rPr>
        <w:t>onnaire accrédité par eux. La DD</w:t>
      </w:r>
      <w:r w:rsidRPr="00E3507C">
        <w:rPr>
          <w:rFonts w:ascii="Calibri" w:hAnsi="Calibri"/>
          <w:sz w:val="20"/>
        </w:rPr>
        <w:t>JSCS a le droit de faire visiter par ses délégués le</w:t>
      </w:r>
      <w:r w:rsidR="004B78AD">
        <w:rPr>
          <w:rFonts w:ascii="Calibri" w:hAnsi="Calibri"/>
          <w:sz w:val="20"/>
        </w:rPr>
        <w:t xml:space="preserve">s établissements fondés par </w:t>
      </w:r>
      <w:r w:rsidR="00862EE9">
        <w:rPr>
          <w:rFonts w:ascii="Calibri" w:hAnsi="Calibri"/>
          <w:sz w:val="20"/>
        </w:rPr>
        <w:t>le comité départemental</w:t>
      </w:r>
      <w:r w:rsidR="00862EE9" w:rsidRPr="00E3507C">
        <w:rPr>
          <w:rFonts w:ascii="Calibri" w:hAnsi="Calibri"/>
          <w:sz w:val="20"/>
        </w:rPr>
        <w:t xml:space="preserve"> </w:t>
      </w:r>
      <w:r w:rsidRPr="00E3507C">
        <w:rPr>
          <w:rFonts w:ascii="Calibri" w:hAnsi="Calibri"/>
          <w:sz w:val="20"/>
        </w:rPr>
        <w:t>et de se faire rendre compte de leur fonctionnement.</w:t>
      </w:r>
    </w:p>
    <w:p w14:paraId="66C77338" w14:textId="77777777" w:rsidR="00E5698B" w:rsidRPr="00E3507C" w:rsidRDefault="00E5698B">
      <w:pPr>
        <w:pStyle w:val="Corpsdetexte"/>
        <w:rPr>
          <w:rFonts w:ascii="Calibri" w:hAnsi="Calibri"/>
          <w:sz w:val="20"/>
        </w:rPr>
      </w:pPr>
    </w:p>
    <w:p w14:paraId="66C77339" w14:textId="54A37DA2" w:rsidR="00E5698B" w:rsidRPr="00E3507C" w:rsidRDefault="00E5698B" w:rsidP="00E5698B">
      <w:pPr>
        <w:pStyle w:val="Corpsdetexte"/>
        <w:rPr>
          <w:rFonts w:ascii="Calibri" w:hAnsi="Calibri"/>
          <w:sz w:val="20"/>
        </w:rPr>
      </w:pPr>
      <w:r w:rsidRPr="00E3507C">
        <w:rPr>
          <w:rFonts w:ascii="Calibri" w:hAnsi="Calibri"/>
          <w:sz w:val="20"/>
        </w:rPr>
        <w:t xml:space="preserve">Le </w:t>
      </w:r>
      <w:r w:rsidR="00A27054" w:rsidRPr="00E3507C">
        <w:rPr>
          <w:rFonts w:ascii="Calibri" w:hAnsi="Calibri"/>
          <w:sz w:val="20"/>
        </w:rPr>
        <w:t>procès-</w:t>
      </w:r>
      <w:r w:rsidRPr="00E3507C">
        <w:rPr>
          <w:rFonts w:ascii="Calibri" w:hAnsi="Calibri"/>
          <w:sz w:val="20"/>
        </w:rPr>
        <w:t>v</w:t>
      </w:r>
      <w:r w:rsidR="004B78AD">
        <w:rPr>
          <w:rFonts w:ascii="Calibri" w:hAnsi="Calibri"/>
          <w:sz w:val="20"/>
        </w:rPr>
        <w:t>erbal de l’assemblée générale,</w:t>
      </w:r>
      <w:r w:rsidRPr="00E3507C">
        <w:rPr>
          <w:rFonts w:ascii="Calibri" w:hAnsi="Calibri"/>
          <w:sz w:val="20"/>
        </w:rPr>
        <w:t xml:space="preserve"> le rapport financier</w:t>
      </w:r>
      <w:r w:rsidR="004B78AD">
        <w:rPr>
          <w:rFonts w:ascii="Calibri" w:hAnsi="Calibri"/>
          <w:sz w:val="20"/>
        </w:rPr>
        <w:t>, ainsi que le budget prévisionnel</w:t>
      </w:r>
      <w:r w:rsidRPr="00E3507C">
        <w:rPr>
          <w:rFonts w:ascii="Calibri" w:hAnsi="Calibri"/>
          <w:sz w:val="20"/>
        </w:rPr>
        <w:t xml:space="preserve"> sont adressés chaque an</w:t>
      </w:r>
      <w:r w:rsidR="00862EE9">
        <w:rPr>
          <w:rFonts w:ascii="Calibri" w:hAnsi="Calibri"/>
          <w:sz w:val="20"/>
        </w:rPr>
        <w:t>née à la DD</w:t>
      </w:r>
      <w:r w:rsidR="004B5CFA">
        <w:rPr>
          <w:rFonts w:ascii="Calibri" w:hAnsi="Calibri"/>
          <w:sz w:val="20"/>
        </w:rPr>
        <w:t>CS, ainsi qu’à la F</w:t>
      </w:r>
      <w:r w:rsidRPr="00E3507C">
        <w:rPr>
          <w:rFonts w:ascii="Calibri" w:hAnsi="Calibri"/>
          <w:sz w:val="20"/>
        </w:rPr>
        <w:t>édération.</w:t>
      </w:r>
    </w:p>
    <w:p w14:paraId="66C7733A" w14:textId="77777777" w:rsidR="00A27054" w:rsidRPr="00E3507C" w:rsidRDefault="00A27054">
      <w:pPr>
        <w:pStyle w:val="Corpsdetexte"/>
        <w:rPr>
          <w:rFonts w:ascii="Calibri" w:hAnsi="Calibri"/>
          <w:sz w:val="20"/>
        </w:rPr>
      </w:pPr>
    </w:p>
    <w:p w14:paraId="66C7733B" w14:textId="77777777" w:rsidR="00125213" w:rsidRDefault="00125213">
      <w:pPr>
        <w:pStyle w:val="Corpsdetexte"/>
        <w:rPr>
          <w:rFonts w:ascii="Calibri" w:hAnsi="Calibri"/>
          <w:sz w:val="20"/>
        </w:rPr>
      </w:pPr>
    </w:p>
    <w:p w14:paraId="2DA20D83" w14:textId="1DC20847" w:rsidR="00E2798B" w:rsidRPr="00E2798B" w:rsidRDefault="00E2798B">
      <w:pPr>
        <w:pStyle w:val="Corpsdetexte"/>
        <w:rPr>
          <w:rFonts w:ascii="Calibri" w:hAnsi="Calibri"/>
          <w:color w:val="315A9C"/>
          <w:sz w:val="20"/>
        </w:rPr>
      </w:pPr>
      <w:r w:rsidRPr="00E2798B">
        <w:rPr>
          <w:rFonts w:ascii="Calibri" w:hAnsi="Calibri"/>
          <w:color w:val="315A9C"/>
          <w:sz w:val="20"/>
        </w:rPr>
        <w:t>Article 25 – Règlement intérieur</w:t>
      </w:r>
    </w:p>
    <w:p w14:paraId="66C7733D" w14:textId="77777777" w:rsidR="00E5698B" w:rsidRPr="00E3507C" w:rsidRDefault="00E5698B">
      <w:pPr>
        <w:pStyle w:val="Corpsdetexte"/>
        <w:rPr>
          <w:rFonts w:ascii="Calibri" w:hAnsi="Calibri"/>
          <w:sz w:val="20"/>
        </w:rPr>
      </w:pPr>
    </w:p>
    <w:p w14:paraId="66C7733E" w14:textId="77777777" w:rsidR="00E5698B" w:rsidRPr="00E3507C" w:rsidRDefault="00E5698B">
      <w:pPr>
        <w:pStyle w:val="Corpsdetexte"/>
        <w:rPr>
          <w:rFonts w:ascii="Calibri" w:hAnsi="Calibri"/>
          <w:sz w:val="20"/>
        </w:rPr>
      </w:pPr>
      <w:r w:rsidRPr="00E3507C">
        <w:rPr>
          <w:rFonts w:ascii="Calibri" w:hAnsi="Calibri"/>
          <w:sz w:val="20"/>
        </w:rPr>
        <w:t>Le cas échéant, un Règlement Intérieur est préparé et approuvé par le Conseil d’Administration et adopté par l’Assemblée Générale.</w:t>
      </w:r>
    </w:p>
    <w:p w14:paraId="66C7733F" w14:textId="6F6D7FB9" w:rsidR="00E5698B" w:rsidRPr="00E3507C" w:rsidRDefault="00E5698B">
      <w:pPr>
        <w:pStyle w:val="Corpsdetexte"/>
        <w:rPr>
          <w:rFonts w:ascii="Calibri" w:hAnsi="Calibri"/>
          <w:sz w:val="20"/>
        </w:rPr>
      </w:pPr>
      <w:r w:rsidRPr="00E3507C">
        <w:rPr>
          <w:rFonts w:ascii="Calibri" w:hAnsi="Calibri"/>
          <w:sz w:val="20"/>
        </w:rPr>
        <w:t>Il inclut obligatoirement les dispositions réglementaires imposées par la D</w:t>
      </w:r>
      <w:r w:rsidR="00862EE9">
        <w:rPr>
          <w:rFonts w:ascii="Calibri" w:hAnsi="Calibri"/>
          <w:sz w:val="20"/>
        </w:rPr>
        <w:t>D</w:t>
      </w:r>
      <w:r w:rsidRPr="00E3507C">
        <w:rPr>
          <w:rFonts w:ascii="Calibri" w:hAnsi="Calibri"/>
          <w:sz w:val="20"/>
        </w:rPr>
        <w:t>CS et/ou la Fédération.</w:t>
      </w:r>
    </w:p>
    <w:p w14:paraId="66C77340" w14:textId="4CF10CA1" w:rsidR="00E5698B" w:rsidRPr="00E3507C" w:rsidRDefault="00E5698B" w:rsidP="00E5698B">
      <w:pPr>
        <w:pStyle w:val="Corpsdetexte"/>
        <w:rPr>
          <w:rFonts w:ascii="Calibri" w:hAnsi="Calibri"/>
          <w:sz w:val="20"/>
        </w:rPr>
      </w:pPr>
      <w:r w:rsidRPr="00E3507C">
        <w:rPr>
          <w:rFonts w:ascii="Calibri" w:hAnsi="Calibri"/>
          <w:sz w:val="20"/>
        </w:rPr>
        <w:t>Le Règlement Intérieur et les modifications qui lui sont apportées, sont communiqués à la D</w:t>
      </w:r>
      <w:r w:rsidR="00862EE9">
        <w:rPr>
          <w:rFonts w:ascii="Calibri" w:hAnsi="Calibri"/>
          <w:sz w:val="20"/>
        </w:rPr>
        <w:t>D</w:t>
      </w:r>
      <w:r w:rsidRPr="00E3507C">
        <w:rPr>
          <w:rFonts w:ascii="Calibri" w:hAnsi="Calibri"/>
          <w:sz w:val="20"/>
        </w:rPr>
        <w:t>CS et à la Fédération, lesquels peuvent, dans le</w:t>
      </w:r>
      <w:r w:rsidR="00862EE9">
        <w:rPr>
          <w:rFonts w:ascii="Calibri" w:hAnsi="Calibri"/>
          <w:sz w:val="20"/>
        </w:rPr>
        <w:t xml:space="preserve"> mois qui suit la réception du r</w:t>
      </w:r>
      <w:r w:rsidRPr="00E3507C">
        <w:rPr>
          <w:rFonts w:ascii="Calibri" w:hAnsi="Calibri"/>
          <w:sz w:val="20"/>
        </w:rPr>
        <w:t xml:space="preserve">èglement ou de ses modifications, notifier </w:t>
      </w:r>
      <w:r w:rsidR="00862EE9">
        <w:rPr>
          <w:rFonts w:ascii="Calibri" w:hAnsi="Calibri"/>
          <w:sz w:val="20"/>
        </w:rPr>
        <w:t>au comité départemental</w:t>
      </w:r>
      <w:r w:rsidR="00862EE9" w:rsidRPr="00E3507C">
        <w:rPr>
          <w:rFonts w:ascii="Calibri" w:hAnsi="Calibri"/>
          <w:sz w:val="20"/>
        </w:rPr>
        <w:t xml:space="preserve"> </w:t>
      </w:r>
      <w:r w:rsidRPr="00E3507C">
        <w:rPr>
          <w:rFonts w:ascii="Calibri" w:hAnsi="Calibri"/>
          <w:sz w:val="20"/>
        </w:rPr>
        <w:t>leur opposition motivée.</w:t>
      </w:r>
    </w:p>
    <w:p w14:paraId="66C77341" w14:textId="77777777" w:rsidR="00A27054" w:rsidRPr="00E3507C" w:rsidRDefault="00A27054" w:rsidP="00E5698B">
      <w:pPr>
        <w:pStyle w:val="Corpsdetexte"/>
        <w:rPr>
          <w:rFonts w:ascii="Calibri" w:hAnsi="Calibri"/>
          <w:sz w:val="20"/>
        </w:rPr>
      </w:pPr>
    </w:p>
    <w:p w14:paraId="66C77342" w14:textId="77777777" w:rsidR="00A27054" w:rsidRPr="00E3507C" w:rsidRDefault="00A27054" w:rsidP="00E5698B">
      <w:pPr>
        <w:pStyle w:val="Corpsdetexte"/>
        <w:rPr>
          <w:rFonts w:ascii="Calibri" w:hAnsi="Calibri"/>
          <w:sz w:val="20"/>
        </w:rPr>
      </w:pPr>
    </w:p>
    <w:sectPr w:rsidR="00A27054" w:rsidRPr="00E3507C" w:rsidSect="00F2632D">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418" w:left="1134" w:header="284"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45503" w14:textId="77777777" w:rsidR="00C70217" w:rsidRDefault="00C70217">
      <w:r>
        <w:separator/>
      </w:r>
    </w:p>
  </w:endnote>
  <w:endnote w:type="continuationSeparator" w:id="0">
    <w:p w14:paraId="7E3B8DA1" w14:textId="77777777" w:rsidR="00C70217" w:rsidRDefault="00C7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7734B" w14:textId="77777777" w:rsidR="00385325" w:rsidRDefault="0038532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6C7734C" w14:textId="77777777" w:rsidR="00385325" w:rsidRDefault="0038532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7734D" w14:textId="77777777" w:rsidR="00385325" w:rsidRPr="00A27054" w:rsidRDefault="00385325">
    <w:pPr>
      <w:pStyle w:val="Pieddepage"/>
      <w:framePr w:wrap="around" w:vAnchor="text" w:hAnchor="margin" w:xAlign="right" w:y="1"/>
      <w:rPr>
        <w:rStyle w:val="Numrodepage"/>
        <w:rFonts w:asciiTheme="minorHAnsi" w:hAnsiTheme="minorHAnsi" w:cstheme="minorHAnsi"/>
        <w:color w:val="808080" w:themeColor="background1" w:themeShade="80"/>
        <w:sz w:val="18"/>
        <w:szCs w:val="18"/>
      </w:rPr>
    </w:pPr>
    <w:r w:rsidRPr="00A27054">
      <w:rPr>
        <w:rStyle w:val="Numrodepage"/>
        <w:rFonts w:asciiTheme="minorHAnsi" w:hAnsiTheme="minorHAnsi" w:cstheme="minorHAnsi"/>
        <w:color w:val="808080" w:themeColor="background1" w:themeShade="80"/>
        <w:sz w:val="18"/>
        <w:szCs w:val="18"/>
      </w:rPr>
      <w:fldChar w:fldCharType="begin"/>
    </w:r>
    <w:r w:rsidRPr="00A27054">
      <w:rPr>
        <w:rStyle w:val="Numrodepage"/>
        <w:rFonts w:asciiTheme="minorHAnsi" w:hAnsiTheme="minorHAnsi" w:cstheme="minorHAnsi"/>
        <w:color w:val="808080" w:themeColor="background1" w:themeShade="80"/>
        <w:sz w:val="18"/>
        <w:szCs w:val="18"/>
      </w:rPr>
      <w:instrText xml:space="preserve">PAGE  </w:instrText>
    </w:r>
    <w:r w:rsidRPr="00A27054">
      <w:rPr>
        <w:rStyle w:val="Numrodepage"/>
        <w:rFonts w:asciiTheme="minorHAnsi" w:hAnsiTheme="minorHAnsi" w:cstheme="minorHAnsi"/>
        <w:color w:val="808080" w:themeColor="background1" w:themeShade="80"/>
        <w:sz w:val="18"/>
        <w:szCs w:val="18"/>
      </w:rPr>
      <w:fldChar w:fldCharType="separate"/>
    </w:r>
    <w:r w:rsidR="006B5831">
      <w:rPr>
        <w:rStyle w:val="Numrodepage"/>
        <w:rFonts w:asciiTheme="minorHAnsi" w:hAnsiTheme="minorHAnsi" w:cstheme="minorHAnsi"/>
        <w:noProof/>
        <w:color w:val="808080" w:themeColor="background1" w:themeShade="80"/>
        <w:sz w:val="18"/>
        <w:szCs w:val="18"/>
      </w:rPr>
      <w:t>2</w:t>
    </w:r>
    <w:r w:rsidRPr="00A27054">
      <w:rPr>
        <w:rStyle w:val="Numrodepage"/>
        <w:rFonts w:asciiTheme="minorHAnsi" w:hAnsiTheme="minorHAnsi" w:cstheme="minorHAnsi"/>
        <w:color w:val="808080" w:themeColor="background1" w:themeShade="80"/>
        <w:sz w:val="18"/>
        <w:szCs w:val="18"/>
      </w:rPr>
      <w:fldChar w:fldCharType="end"/>
    </w:r>
  </w:p>
  <w:p w14:paraId="66C7734E" w14:textId="4CAA88F6" w:rsidR="00385325" w:rsidRPr="00A27054" w:rsidRDefault="00385325">
    <w:pPr>
      <w:pStyle w:val="Pieddepage"/>
      <w:ind w:right="360"/>
      <w:rPr>
        <w:rFonts w:asciiTheme="minorHAnsi" w:hAnsiTheme="minorHAnsi" w:cstheme="minorHAnsi"/>
        <w:iCs/>
        <w:color w:val="808080" w:themeColor="background1" w:themeShade="80"/>
        <w:sz w:val="18"/>
        <w:szCs w:val="18"/>
      </w:rPr>
    </w:pPr>
    <w:r>
      <w:rPr>
        <w:rFonts w:asciiTheme="minorHAnsi" w:hAnsiTheme="minorHAnsi" w:cstheme="minorHAnsi"/>
        <w:iCs/>
        <w:color w:val="808080" w:themeColor="background1" w:themeShade="80"/>
        <w:sz w:val="18"/>
        <w:szCs w:val="18"/>
      </w:rPr>
      <w:t>Projet de modèle de s</w:t>
    </w:r>
    <w:r w:rsidRPr="00A27054">
      <w:rPr>
        <w:rFonts w:asciiTheme="minorHAnsi" w:hAnsiTheme="minorHAnsi" w:cstheme="minorHAnsi"/>
        <w:iCs/>
        <w:color w:val="808080" w:themeColor="background1" w:themeShade="80"/>
        <w:sz w:val="18"/>
        <w:szCs w:val="18"/>
      </w:rPr>
      <w:t xml:space="preserve">tatuts de </w:t>
    </w:r>
    <w:r w:rsidR="00E107B1">
      <w:rPr>
        <w:rFonts w:asciiTheme="minorHAnsi" w:hAnsiTheme="minorHAnsi" w:cstheme="minorHAnsi"/>
        <w:iCs/>
        <w:color w:val="808080" w:themeColor="background1" w:themeShade="80"/>
        <w:sz w:val="18"/>
        <w:szCs w:val="18"/>
      </w:rPr>
      <w:t>comité</w:t>
    </w:r>
    <w:r w:rsidRPr="00A27054">
      <w:rPr>
        <w:rFonts w:asciiTheme="minorHAnsi" w:hAnsiTheme="minorHAnsi" w:cstheme="minorHAnsi"/>
        <w:iCs/>
        <w:color w:val="808080" w:themeColor="background1" w:themeShade="80"/>
        <w:sz w:val="18"/>
        <w:szCs w:val="18"/>
      </w:rPr>
      <w:t xml:space="preserve"> </w:t>
    </w:r>
    <w:r w:rsidR="00E107B1">
      <w:rPr>
        <w:rFonts w:asciiTheme="minorHAnsi" w:hAnsiTheme="minorHAnsi" w:cstheme="minorHAnsi"/>
        <w:iCs/>
        <w:color w:val="808080" w:themeColor="background1" w:themeShade="80"/>
        <w:sz w:val="18"/>
        <w:szCs w:val="18"/>
      </w:rPr>
      <w:t>départemental</w:t>
    </w:r>
    <w:r w:rsidRPr="00A27054">
      <w:rPr>
        <w:rFonts w:asciiTheme="minorHAnsi" w:hAnsiTheme="minorHAnsi" w:cstheme="minorHAnsi"/>
        <w:iCs/>
        <w:color w:val="808080" w:themeColor="background1" w:themeShade="80"/>
        <w:sz w:val="18"/>
        <w:szCs w:val="18"/>
      </w:rPr>
      <w:t xml:space="preserve"> de Roller Sports – </w:t>
    </w:r>
    <w:r>
      <w:rPr>
        <w:rFonts w:asciiTheme="minorHAnsi" w:hAnsiTheme="minorHAnsi" w:cstheme="minorHAnsi"/>
        <w:iCs/>
        <w:color w:val="808080" w:themeColor="background1" w:themeShade="80"/>
        <w:sz w:val="18"/>
        <w:szCs w:val="18"/>
      </w:rPr>
      <w:t>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E4602" w14:textId="77777777" w:rsidR="00393869" w:rsidRDefault="0039386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FA9C2" w14:textId="77777777" w:rsidR="00C70217" w:rsidRDefault="00C70217">
      <w:r>
        <w:separator/>
      </w:r>
    </w:p>
  </w:footnote>
  <w:footnote w:type="continuationSeparator" w:id="0">
    <w:p w14:paraId="2A988FEC" w14:textId="77777777" w:rsidR="00C70217" w:rsidRDefault="00C70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4D94E" w14:textId="1D87B8D4" w:rsidR="00393869" w:rsidRDefault="0039386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0C024" w14:textId="7ACA5AE7" w:rsidR="00393869" w:rsidRDefault="0039386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BFD16" w14:textId="32345AAF" w:rsidR="00393869" w:rsidRDefault="0039386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1F0"/>
    <w:multiLevelType w:val="hybridMultilevel"/>
    <w:tmpl w:val="AD28500C"/>
    <w:lvl w:ilvl="0" w:tplc="7D5CB310">
      <w:start w:val="1"/>
      <w:numFmt w:val="decimal"/>
      <w:lvlText w:val="%1."/>
      <w:lvlJc w:val="left"/>
      <w:pPr>
        <w:tabs>
          <w:tab w:val="num" w:pos="1080"/>
        </w:tabs>
        <w:ind w:left="1080" w:hanging="360"/>
      </w:pPr>
    </w:lvl>
    <w:lvl w:ilvl="1" w:tplc="194CE3E4" w:tentative="1">
      <w:start w:val="1"/>
      <w:numFmt w:val="lowerLetter"/>
      <w:lvlText w:val="%2."/>
      <w:lvlJc w:val="left"/>
      <w:pPr>
        <w:tabs>
          <w:tab w:val="num" w:pos="1800"/>
        </w:tabs>
        <w:ind w:left="1800" w:hanging="360"/>
      </w:pPr>
    </w:lvl>
    <w:lvl w:ilvl="2" w:tplc="4DA62B60" w:tentative="1">
      <w:start w:val="1"/>
      <w:numFmt w:val="lowerRoman"/>
      <w:lvlText w:val="%3."/>
      <w:lvlJc w:val="right"/>
      <w:pPr>
        <w:tabs>
          <w:tab w:val="num" w:pos="2520"/>
        </w:tabs>
        <w:ind w:left="2520" w:hanging="180"/>
      </w:pPr>
    </w:lvl>
    <w:lvl w:ilvl="3" w:tplc="63088C94" w:tentative="1">
      <w:start w:val="1"/>
      <w:numFmt w:val="decimal"/>
      <w:lvlText w:val="%4."/>
      <w:lvlJc w:val="left"/>
      <w:pPr>
        <w:tabs>
          <w:tab w:val="num" w:pos="3240"/>
        </w:tabs>
        <w:ind w:left="3240" w:hanging="360"/>
      </w:pPr>
    </w:lvl>
    <w:lvl w:ilvl="4" w:tplc="A1ACE1DE" w:tentative="1">
      <w:start w:val="1"/>
      <w:numFmt w:val="lowerLetter"/>
      <w:lvlText w:val="%5."/>
      <w:lvlJc w:val="left"/>
      <w:pPr>
        <w:tabs>
          <w:tab w:val="num" w:pos="3960"/>
        </w:tabs>
        <w:ind w:left="3960" w:hanging="360"/>
      </w:pPr>
    </w:lvl>
    <w:lvl w:ilvl="5" w:tplc="7D4C4C92" w:tentative="1">
      <w:start w:val="1"/>
      <w:numFmt w:val="lowerRoman"/>
      <w:lvlText w:val="%6."/>
      <w:lvlJc w:val="right"/>
      <w:pPr>
        <w:tabs>
          <w:tab w:val="num" w:pos="4680"/>
        </w:tabs>
        <w:ind w:left="4680" w:hanging="180"/>
      </w:pPr>
    </w:lvl>
    <w:lvl w:ilvl="6" w:tplc="144E6CFA" w:tentative="1">
      <w:start w:val="1"/>
      <w:numFmt w:val="decimal"/>
      <w:lvlText w:val="%7."/>
      <w:lvlJc w:val="left"/>
      <w:pPr>
        <w:tabs>
          <w:tab w:val="num" w:pos="5400"/>
        </w:tabs>
        <w:ind w:left="5400" w:hanging="360"/>
      </w:pPr>
    </w:lvl>
    <w:lvl w:ilvl="7" w:tplc="12242F6C" w:tentative="1">
      <w:start w:val="1"/>
      <w:numFmt w:val="lowerLetter"/>
      <w:lvlText w:val="%8."/>
      <w:lvlJc w:val="left"/>
      <w:pPr>
        <w:tabs>
          <w:tab w:val="num" w:pos="6120"/>
        </w:tabs>
        <w:ind w:left="6120" w:hanging="360"/>
      </w:pPr>
    </w:lvl>
    <w:lvl w:ilvl="8" w:tplc="977E235E" w:tentative="1">
      <w:start w:val="1"/>
      <w:numFmt w:val="lowerRoman"/>
      <w:lvlText w:val="%9."/>
      <w:lvlJc w:val="right"/>
      <w:pPr>
        <w:tabs>
          <w:tab w:val="num" w:pos="6840"/>
        </w:tabs>
        <w:ind w:left="6840" w:hanging="180"/>
      </w:pPr>
    </w:lvl>
  </w:abstractNum>
  <w:abstractNum w:abstractNumId="1">
    <w:nsid w:val="0E947F1C"/>
    <w:multiLevelType w:val="hybridMultilevel"/>
    <w:tmpl w:val="78663EC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8633D8F"/>
    <w:multiLevelType w:val="hybridMultilevel"/>
    <w:tmpl w:val="A382482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95623A"/>
    <w:multiLevelType w:val="hybridMultilevel"/>
    <w:tmpl w:val="3CC268B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DC263DE"/>
    <w:multiLevelType w:val="hybridMultilevel"/>
    <w:tmpl w:val="F9E8ED1E"/>
    <w:lvl w:ilvl="0" w:tplc="9014D3F4">
      <w:start w:val="1"/>
      <w:numFmt w:val="bullet"/>
      <w:lvlText w:val="-"/>
      <w:lvlJc w:val="left"/>
      <w:pPr>
        <w:tabs>
          <w:tab w:val="num" w:pos="1080"/>
        </w:tabs>
        <w:ind w:left="1080" w:hanging="360"/>
      </w:pPr>
      <w:rPr>
        <w:rFonts w:ascii="Times New Roman" w:eastAsia="Times New Roman" w:hAnsi="Times New Roman" w:cs="Times New Roman"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nsid w:val="1EFF46AF"/>
    <w:multiLevelType w:val="hybridMultilevel"/>
    <w:tmpl w:val="D046C3D4"/>
    <w:lvl w:ilvl="0" w:tplc="040C000F">
      <w:start w:val="1"/>
      <w:numFmt w:val="decimal"/>
      <w:lvlText w:val="%1."/>
      <w:lvlJc w:val="left"/>
      <w:pPr>
        <w:tabs>
          <w:tab w:val="num" w:pos="720"/>
        </w:tabs>
        <w:ind w:left="720" w:hanging="360"/>
      </w:p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F547F48"/>
    <w:multiLevelType w:val="hybridMultilevel"/>
    <w:tmpl w:val="A162D1A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38A131A0"/>
    <w:multiLevelType w:val="hybridMultilevel"/>
    <w:tmpl w:val="0F98AE04"/>
    <w:lvl w:ilvl="0" w:tplc="040C0001">
      <w:start w:val="1"/>
      <w:numFmt w:val="bullet"/>
      <w:lvlText w:val=""/>
      <w:lvlJc w:val="left"/>
      <w:pPr>
        <w:ind w:left="1174" w:hanging="360"/>
      </w:pPr>
      <w:rPr>
        <w:rFonts w:ascii="Symbol" w:hAnsi="Symbol" w:hint="default"/>
      </w:rPr>
    </w:lvl>
    <w:lvl w:ilvl="1" w:tplc="040C0003" w:tentative="1">
      <w:start w:val="1"/>
      <w:numFmt w:val="bullet"/>
      <w:lvlText w:val="o"/>
      <w:lvlJc w:val="left"/>
      <w:pPr>
        <w:ind w:left="1894" w:hanging="360"/>
      </w:pPr>
      <w:rPr>
        <w:rFonts w:ascii="Courier New" w:hAnsi="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8">
    <w:nsid w:val="43F55F19"/>
    <w:multiLevelType w:val="hybridMultilevel"/>
    <w:tmpl w:val="36F818DE"/>
    <w:lvl w:ilvl="0" w:tplc="F42E51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7542DC3"/>
    <w:multiLevelType w:val="hybridMultilevel"/>
    <w:tmpl w:val="EBF81C4E"/>
    <w:lvl w:ilvl="0" w:tplc="1054C33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nsid w:val="4ABE176A"/>
    <w:multiLevelType w:val="hybridMultilevel"/>
    <w:tmpl w:val="5DA883AC"/>
    <w:lvl w:ilvl="0" w:tplc="6DF02E3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D550A41"/>
    <w:multiLevelType w:val="hybridMultilevel"/>
    <w:tmpl w:val="0A56D120"/>
    <w:lvl w:ilvl="0" w:tplc="7F2AE34C">
      <w:start w:val="1"/>
      <w:numFmt w:val="bullet"/>
      <w:lvlText w:val="-"/>
      <w:lvlJc w:val="left"/>
      <w:pPr>
        <w:tabs>
          <w:tab w:val="num" w:pos="360"/>
        </w:tabs>
        <w:ind w:left="360" w:hanging="360"/>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AFE0B30"/>
    <w:multiLevelType w:val="hybridMultilevel"/>
    <w:tmpl w:val="DC4E40F2"/>
    <w:lvl w:ilvl="0" w:tplc="AFF86B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C3532EA"/>
    <w:multiLevelType w:val="hybridMultilevel"/>
    <w:tmpl w:val="02AA8CEE"/>
    <w:lvl w:ilvl="0" w:tplc="040C000F">
      <w:start w:val="1"/>
      <w:numFmt w:val="decimal"/>
      <w:lvlText w:val="%1."/>
      <w:lvlJc w:val="left"/>
      <w:pPr>
        <w:tabs>
          <w:tab w:val="num" w:pos="1920"/>
        </w:tabs>
        <w:ind w:left="1920" w:hanging="360"/>
      </w:pPr>
    </w:lvl>
    <w:lvl w:ilvl="1" w:tplc="040C0019" w:tentative="1">
      <w:start w:val="1"/>
      <w:numFmt w:val="lowerLetter"/>
      <w:lvlText w:val="%2."/>
      <w:lvlJc w:val="left"/>
      <w:pPr>
        <w:tabs>
          <w:tab w:val="num" w:pos="2640"/>
        </w:tabs>
        <w:ind w:left="2640" w:hanging="360"/>
      </w:pPr>
    </w:lvl>
    <w:lvl w:ilvl="2" w:tplc="040C001B" w:tentative="1">
      <w:start w:val="1"/>
      <w:numFmt w:val="lowerRoman"/>
      <w:lvlText w:val="%3."/>
      <w:lvlJc w:val="right"/>
      <w:pPr>
        <w:tabs>
          <w:tab w:val="num" w:pos="3360"/>
        </w:tabs>
        <w:ind w:left="3360" w:hanging="180"/>
      </w:pPr>
    </w:lvl>
    <w:lvl w:ilvl="3" w:tplc="040C000F" w:tentative="1">
      <w:start w:val="1"/>
      <w:numFmt w:val="decimal"/>
      <w:lvlText w:val="%4."/>
      <w:lvlJc w:val="left"/>
      <w:pPr>
        <w:tabs>
          <w:tab w:val="num" w:pos="4080"/>
        </w:tabs>
        <w:ind w:left="4080" w:hanging="360"/>
      </w:pPr>
    </w:lvl>
    <w:lvl w:ilvl="4" w:tplc="040C0019" w:tentative="1">
      <w:start w:val="1"/>
      <w:numFmt w:val="lowerLetter"/>
      <w:lvlText w:val="%5."/>
      <w:lvlJc w:val="left"/>
      <w:pPr>
        <w:tabs>
          <w:tab w:val="num" w:pos="4800"/>
        </w:tabs>
        <w:ind w:left="4800" w:hanging="360"/>
      </w:pPr>
    </w:lvl>
    <w:lvl w:ilvl="5" w:tplc="040C001B" w:tentative="1">
      <w:start w:val="1"/>
      <w:numFmt w:val="lowerRoman"/>
      <w:lvlText w:val="%6."/>
      <w:lvlJc w:val="right"/>
      <w:pPr>
        <w:tabs>
          <w:tab w:val="num" w:pos="5520"/>
        </w:tabs>
        <w:ind w:left="5520" w:hanging="180"/>
      </w:pPr>
    </w:lvl>
    <w:lvl w:ilvl="6" w:tplc="040C000F" w:tentative="1">
      <w:start w:val="1"/>
      <w:numFmt w:val="decimal"/>
      <w:lvlText w:val="%7."/>
      <w:lvlJc w:val="left"/>
      <w:pPr>
        <w:tabs>
          <w:tab w:val="num" w:pos="6240"/>
        </w:tabs>
        <w:ind w:left="6240" w:hanging="360"/>
      </w:pPr>
    </w:lvl>
    <w:lvl w:ilvl="7" w:tplc="040C0019" w:tentative="1">
      <w:start w:val="1"/>
      <w:numFmt w:val="lowerLetter"/>
      <w:lvlText w:val="%8."/>
      <w:lvlJc w:val="left"/>
      <w:pPr>
        <w:tabs>
          <w:tab w:val="num" w:pos="6960"/>
        </w:tabs>
        <w:ind w:left="6960" w:hanging="360"/>
      </w:pPr>
    </w:lvl>
    <w:lvl w:ilvl="8" w:tplc="040C001B" w:tentative="1">
      <w:start w:val="1"/>
      <w:numFmt w:val="lowerRoman"/>
      <w:lvlText w:val="%9."/>
      <w:lvlJc w:val="right"/>
      <w:pPr>
        <w:tabs>
          <w:tab w:val="num" w:pos="7680"/>
        </w:tabs>
        <w:ind w:left="7680" w:hanging="180"/>
      </w:pPr>
    </w:lvl>
  </w:abstractNum>
  <w:abstractNum w:abstractNumId="14">
    <w:nsid w:val="6A3B32A1"/>
    <w:multiLevelType w:val="hybridMultilevel"/>
    <w:tmpl w:val="FF90E5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CEA166B"/>
    <w:multiLevelType w:val="hybridMultilevel"/>
    <w:tmpl w:val="ACF6EE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8EE15AB"/>
    <w:multiLevelType w:val="hybridMultilevel"/>
    <w:tmpl w:val="E922651C"/>
    <w:lvl w:ilvl="0" w:tplc="7F2AE34C">
      <w:start w:val="1"/>
      <w:numFmt w:val="bullet"/>
      <w:lvlText w:val="-"/>
      <w:lvlJc w:val="left"/>
      <w:pPr>
        <w:tabs>
          <w:tab w:val="num" w:pos="360"/>
        </w:tabs>
        <w:ind w:left="360" w:hanging="360"/>
      </w:pPr>
      <w:rPr>
        <w:rFonts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D144527"/>
    <w:multiLevelType w:val="hybridMultilevel"/>
    <w:tmpl w:val="4596E228"/>
    <w:lvl w:ilvl="0" w:tplc="FEC0B19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7E49187D"/>
    <w:multiLevelType w:val="hybridMultilevel"/>
    <w:tmpl w:val="563A8B3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11"/>
  </w:num>
  <w:num w:numId="5">
    <w:abstractNumId w:val="6"/>
  </w:num>
  <w:num w:numId="6">
    <w:abstractNumId w:val="10"/>
  </w:num>
  <w:num w:numId="7">
    <w:abstractNumId w:val="13"/>
  </w:num>
  <w:num w:numId="8">
    <w:abstractNumId w:val="4"/>
  </w:num>
  <w:num w:numId="9">
    <w:abstractNumId w:val="18"/>
  </w:num>
  <w:num w:numId="10">
    <w:abstractNumId w:val="16"/>
  </w:num>
  <w:num w:numId="11">
    <w:abstractNumId w:val="0"/>
  </w:num>
  <w:num w:numId="12">
    <w:abstractNumId w:val="7"/>
  </w:num>
  <w:num w:numId="13">
    <w:abstractNumId w:val="9"/>
  </w:num>
  <w:num w:numId="14">
    <w:abstractNumId w:val="12"/>
  </w:num>
  <w:num w:numId="15">
    <w:abstractNumId w:val="17"/>
  </w:num>
  <w:num w:numId="16">
    <w:abstractNumId w:val="14"/>
  </w:num>
  <w:num w:numId="17">
    <w:abstractNumId w:val="2"/>
  </w:num>
  <w:num w:numId="18">
    <w:abstractNumId w:val="8"/>
  </w:num>
  <w:num w:numId="1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8A4"/>
    <w:rsid w:val="00022F3A"/>
    <w:rsid w:val="0003163C"/>
    <w:rsid w:val="0004419E"/>
    <w:rsid w:val="000627FA"/>
    <w:rsid w:val="000B4397"/>
    <w:rsid w:val="000E6080"/>
    <w:rsid w:val="000F12F6"/>
    <w:rsid w:val="000F19E9"/>
    <w:rsid w:val="00125213"/>
    <w:rsid w:val="00143C17"/>
    <w:rsid w:val="00152DD3"/>
    <w:rsid w:val="001E7831"/>
    <w:rsid w:val="00242F81"/>
    <w:rsid w:val="0024430A"/>
    <w:rsid w:val="0024582D"/>
    <w:rsid w:val="002654A9"/>
    <w:rsid w:val="002A0224"/>
    <w:rsid w:val="00337077"/>
    <w:rsid w:val="00360321"/>
    <w:rsid w:val="00385325"/>
    <w:rsid w:val="00393869"/>
    <w:rsid w:val="00397789"/>
    <w:rsid w:val="003B49A6"/>
    <w:rsid w:val="003D08A4"/>
    <w:rsid w:val="003F5C28"/>
    <w:rsid w:val="00401C3F"/>
    <w:rsid w:val="00415483"/>
    <w:rsid w:val="0042697E"/>
    <w:rsid w:val="00437861"/>
    <w:rsid w:val="0044118F"/>
    <w:rsid w:val="00471EB4"/>
    <w:rsid w:val="004A64FD"/>
    <w:rsid w:val="004B5CFA"/>
    <w:rsid w:val="004B78AD"/>
    <w:rsid w:val="004C3931"/>
    <w:rsid w:val="004F734E"/>
    <w:rsid w:val="00541CF4"/>
    <w:rsid w:val="005D66BE"/>
    <w:rsid w:val="00635CA4"/>
    <w:rsid w:val="006724A4"/>
    <w:rsid w:val="00691ED5"/>
    <w:rsid w:val="006B5831"/>
    <w:rsid w:val="006E0E50"/>
    <w:rsid w:val="006E5E85"/>
    <w:rsid w:val="006F1D89"/>
    <w:rsid w:val="007177BC"/>
    <w:rsid w:val="00725C05"/>
    <w:rsid w:val="007643AC"/>
    <w:rsid w:val="007706CD"/>
    <w:rsid w:val="00785562"/>
    <w:rsid w:val="00796683"/>
    <w:rsid w:val="007A4728"/>
    <w:rsid w:val="007B3EA7"/>
    <w:rsid w:val="007E50E9"/>
    <w:rsid w:val="00811C09"/>
    <w:rsid w:val="008373E2"/>
    <w:rsid w:val="008611D3"/>
    <w:rsid w:val="00862EE9"/>
    <w:rsid w:val="008E7C06"/>
    <w:rsid w:val="008F2B50"/>
    <w:rsid w:val="00910F25"/>
    <w:rsid w:val="009462B4"/>
    <w:rsid w:val="00954AAD"/>
    <w:rsid w:val="00956C5C"/>
    <w:rsid w:val="00962111"/>
    <w:rsid w:val="009641C2"/>
    <w:rsid w:val="009B08A7"/>
    <w:rsid w:val="009B2DDA"/>
    <w:rsid w:val="00A27054"/>
    <w:rsid w:val="00A33A54"/>
    <w:rsid w:val="00AA0784"/>
    <w:rsid w:val="00AE0833"/>
    <w:rsid w:val="00B13468"/>
    <w:rsid w:val="00B413A4"/>
    <w:rsid w:val="00BC3B81"/>
    <w:rsid w:val="00BD57A0"/>
    <w:rsid w:val="00BD60D9"/>
    <w:rsid w:val="00C17F30"/>
    <w:rsid w:val="00C219F7"/>
    <w:rsid w:val="00C23311"/>
    <w:rsid w:val="00C425A0"/>
    <w:rsid w:val="00C70217"/>
    <w:rsid w:val="00C86A28"/>
    <w:rsid w:val="00C934A9"/>
    <w:rsid w:val="00CA74D2"/>
    <w:rsid w:val="00CE1F5A"/>
    <w:rsid w:val="00D2741C"/>
    <w:rsid w:val="00D30C94"/>
    <w:rsid w:val="00D90503"/>
    <w:rsid w:val="00DA5FF7"/>
    <w:rsid w:val="00DF3170"/>
    <w:rsid w:val="00DF5F34"/>
    <w:rsid w:val="00E107B1"/>
    <w:rsid w:val="00E2798B"/>
    <w:rsid w:val="00E3507C"/>
    <w:rsid w:val="00E365E0"/>
    <w:rsid w:val="00E5698B"/>
    <w:rsid w:val="00E97ED6"/>
    <w:rsid w:val="00EB3021"/>
    <w:rsid w:val="00EF5A71"/>
    <w:rsid w:val="00F01B0F"/>
    <w:rsid w:val="00F2632D"/>
    <w:rsid w:val="00F51202"/>
    <w:rsid w:val="00F549B4"/>
    <w:rsid w:val="00F65D83"/>
    <w:rsid w:val="00F70F0D"/>
    <w:rsid w:val="00FC739B"/>
    <w:rsid w:val="00FE6806"/>
    <w:rsid w:val="00FF70D7"/>
  </w:rsids>
  <m:mathPr>
    <m:mathFont m:val="Cambria Math"/>
    <m:brkBin m:val="before"/>
    <m:brkBinSub m:val="--"/>
    <m:smallFrac/>
    <m:dispDef/>
    <m:lMargin m:val="0"/>
    <m:rMargin m:val="0"/>
    <m:defJc m:val="centerGroup"/>
    <m:wrapRight/>
    <m:intLim m:val="subSup"/>
    <m:naryLim m:val="subSup"/>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7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outlineLvl w:val="0"/>
    </w:pPr>
    <w:rPr>
      <w:sz w:val="24"/>
    </w:rPr>
  </w:style>
  <w:style w:type="paragraph" w:styleId="Titre2">
    <w:name w:val="heading 2"/>
    <w:basedOn w:val="Normal"/>
    <w:next w:val="Normal"/>
    <w:qFormat/>
    <w:pPr>
      <w:keepNext/>
      <w:jc w:val="center"/>
      <w:outlineLvl w:val="1"/>
    </w:pPr>
    <w:rPr>
      <w:b/>
      <w:sz w:val="36"/>
    </w:rPr>
  </w:style>
  <w:style w:type="paragraph" w:styleId="Titre3">
    <w:name w:val="heading 3"/>
    <w:basedOn w:val="Normal"/>
    <w:next w:val="Normal"/>
    <w:qFormat/>
    <w:pPr>
      <w:keepNext/>
      <w:pBdr>
        <w:top w:val="double" w:sz="4" w:space="1" w:color="auto"/>
        <w:left w:val="double" w:sz="4" w:space="4" w:color="auto"/>
        <w:bottom w:val="double" w:sz="4" w:space="1" w:color="auto"/>
        <w:right w:val="double" w:sz="4" w:space="4" w:color="auto"/>
      </w:pBdr>
      <w:jc w:val="center"/>
      <w:outlineLvl w:val="2"/>
    </w:pPr>
    <w:rPr>
      <w:b/>
      <w:sz w:val="36"/>
    </w:rPr>
  </w:style>
  <w:style w:type="paragraph" w:styleId="Titre4">
    <w:name w:val="heading 4"/>
    <w:basedOn w:val="Normal"/>
    <w:next w:val="Normal"/>
    <w:qFormat/>
    <w:pPr>
      <w:keepNext/>
      <w:pBdr>
        <w:top w:val="double" w:sz="4" w:space="1" w:color="auto"/>
        <w:left w:val="double" w:sz="4" w:space="4" w:color="auto"/>
        <w:bottom w:val="double" w:sz="4" w:space="1" w:color="auto"/>
        <w:right w:val="double" w:sz="4" w:space="4" w:color="auto"/>
      </w:pBdr>
      <w:jc w:val="center"/>
      <w:outlineLvl w:val="3"/>
    </w:pPr>
    <w:rPr>
      <w:b/>
      <w:sz w:val="40"/>
    </w:rPr>
  </w:style>
  <w:style w:type="paragraph" w:styleId="Titre5">
    <w:name w:val="heading 5"/>
    <w:basedOn w:val="Normal"/>
    <w:next w:val="Normal"/>
    <w:qFormat/>
    <w:pPr>
      <w:keepNext/>
      <w:tabs>
        <w:tab w:val="left" w:pos="7938"/>
      </w:tabs>
      <w:jc w:val="center"/>
      <w:outlineLvl w:val="4"/>
    </w:pPr>
    <w:rPr>
      <w:b/>
      <w:sz w:val="40"/>
    </w:rPr>
  </w:style>
  <w:style w:type="paragraph" w:styleId="Titre6">
    <w:name w:val="heading 6"/>
    <w:basedOn w:val="Normal"/>
    <w:next w:val="Normal"/>
    <w:qFormat/>
    <w:pPr>
      <w:keepNext/>
      <w:tabs>
        <w:tab w:val="left" w:pos="7938"/>
      </w:tabs>
      <w:jc w:val="both"/>
      <w:outlineLvl w:val="5"/>
    </w:pPr>
    <w:rPr>
      <w:sz w:val="24"/>
    </w:rPr>
  </w:style>
  <w:style w:type="paragraph" w:styleId="Titre7">
    <w:name w:val="heading 7"/>
    <w:basedOn w:val="Normal"/>
    <w:next w:val="Normal"/>
    <w:qFormat/>
    <w:pPr>
      <w:keepNext/>
      <w:pBdr>
        <w:top w:val="single" w:sz="4" w:space="1" w:color="auto"/>
        <w:left w:val="single" w:sz="4" w:space="4" w:color="auto"/>
        <w:bottom w:val="single" w:sz="4" w:space="1" w:color="auto"/>
        <w:right w:val="single" w:sz="4" w:space="4" w:color="auto"/>
      </w:pBdr>
      <w:tabs>
        <w:tab w:val="left" w:pos="7938"/>
      </w:tabs>
      <w:ind w:left="2268" w:right="2268"/>
      <w:jc w:val="center"/>
      <w:outlineLvl w:val="6"/>
    </w:pPr>
    <w:rPr>
      <w:b/>
      <w:sz w:val="40"/>
    </w:rPr>
  </w:style>
  <w:style w:type="paragraph" w:styleId="Titre8">
    <w:name w:val="heading 8"/>
    <w:basedOn w:val="Normal"/>
    <w:next w:val="Normal"/>
    <w:qFormat/>
    <w:pPr>
      <w:keepNext/>
      <w:jc w:val="center"/>
      <w:outlineLvl w:val="7"/>
    </w:pPr>
    <w:rPr>
      <w:b/>
      <w:sz w:val="28"/>
    </w:rPr>
  </w:style>
  <w:style w:type="paragraph" w:styleId="Titre9">
    <w:name w:val="heading 9"/>
    <w:basedOn w:val="Normal"/>
    <w:next w:val="Normal"/>
    <w:qFormat/>
    <w:pPr>
      <w:keepNext/>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tabs>
        <w:tab w:val="left" w:pos="1134"/>
        <w:tab w:val="left" w:pos="1985"/>
        <w:tab w:val="left" w:pos="2835"/>
        <w:tab w:val="left" w:pos="6946"/>
        <w:tab w:val="left" w:pos="7938"/>
        <w:tab w:val="left" w:pos="8222"/>
      </w:tabs>
      <w:jc w:val="both"/>
    </w:pPr>
    <w:rPr>
      <w:sz w:val="24"/>
    </w:rPr>
  </w:style>
  <w:style w:type="paragraph" w:styleId="Corpsdetexte2">
    <w:name w:val="Body Text 2"/>
    <w:basedOn w:val="Normal"/>
    <w:rPr>
      <w:sz w:val="24"/>
    </w:rPr>
  </w:style>
  <w:style w:type="paragraph" w:styleId="Retraitcorpsdetexte">
    <w:name w:val="Body Text Indent"/>
    <w:basedOn w:val="Normal"/>
    <w:pPr>
      <w:tabs>
        <w:tab w:val="left" w:pos="709"/>
      </w:tabs>
      <w:ind w:left="705"/>
    </w:pPr>
    <w:rPr>
      <w:sz w:val="24"/>
    </w:rPr>
  </w:style>
  <w:style w:type="paragraph" w:styleId="Retraitcorpsdetexte2">
    <w:name w:val="Body Text Indent 2"/>
    <w:basedOn w:val="Normal"/>
    <w:pPr>
      <w:tabs>
        <w:tab w:val="left" w:pos="0"/>
      </w:tabs>
      <w:ind w:firstLine="705"/>
    </w:pPr>
    <w:rPr>
      <w:sz w:val="24"/>
    </w:rPr>
  </w:style>
  <w:style w:type="paragraph" w:styleId="Retraitcorpsdetexte3">
    <w:name w:val="Body Text Indent 3"/>
    <w:basedOn w:val="Normal"/>
    <w:pPr>
      <w:tabs>
        <w:tab w:val="left" w:pos="709"/>
        <w:tab w:val="left" w:pos="6946"/>
      </w:tabs>
      <w:ind w:left="-1418"/>
    </w:pPr>
    <w:rPr>
      <w:sz w:val="24"/>
    </w:rPr>
  </w:style>
  <w:style w:type="paragraph" w:styleId="Explorateurdedocuments">
    <w:name w:val="Document Map"/>
    <w:basedOn w:val="Normal"/>
    <w:semiHidden/>
    <w:pPr>
      <w:shd w:val="clear" w:color="auto" w:fill="000080"/>
    </w:pPr>
    <w:rPr>
      <w:rFonts w:ascii="Tahoma" w:hAnsi="Tahoma"/>
    </w:rPr>
  </w:style>
  <w:style w:type="paragraph" w:styleId="Corpsdetexte3">
    <w:name w:val="Body Text 3"/>
    <w:basedOn w:val="Normal"/>
    <w:pPr>
      <w:tabs>
        <w:tab w:val="left" w:pos="709"/>
      </w:tabs>
      <w:ind w:right="2136"/>
    </w:pPr>
    <w:rPr>
      <w:sz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Notedebasdepage">
    <w:name w:val="footnote text"/>
    <w:basedOn w:val="Normal"/>
    <w:semiHidden/>
    <w:rsid w:val="008446CA"/>
  </w:style>
  <w:style w:type="character" w:styleId="Appelnotedebasdep">
    <w:name w:val="footnote reference"/>
    <w:basedOn w:val="Policepardfaut"/>
    <w:semiHidden/>
    <w:rsid w:val="008446CA"/>
    <w:rPr>
      <w:vertAlign w:val="superscript"/>
    </w:rPr>
  </w:style>
  <w:style w:type="character" w:styleId="Marquedecommentaire">
    <w:name w:val="annotation reference"/>
    <w:basedOn w:val="Policepardfaut"/>
    <w:rsid w:val="00360321"/>
    <w:rPr>
      <w:sz w:val="16"/>
      <w:szCs w:val="16"/>
    </w:rPr>
  </w:style>
  <w:style w:type="paragraph" w:styleId="Commentaire">
    <w:name w:val="annotation text"/>
    <w:basedOn w:val="Normal"/>
    <w:link w:val="CommentaireCar"/>
    <w:rsid w:val="00360321"/>
  </w:style>
  <w:style w:type="character" w:customStyle="1" w:styleId="CommentaireCar">
    <w:name w:val="Commentaire Car"/>
    <w:basedOn w:val="Policepardfaut"/>
    <w:link w:val="Commentaire"/>
    <w:rsid w:val="00360321"/>
  </w:style>
  <w:style w:type="paragraph" w:styleId="Objetducommentaire">
    <w:name w:val="annotation subject"/>
    <w:basedOn w:val="Commentaire"/>
    <w:next w:val="Commentaire"/>
    <w:link w:val="ObjetducommentaireCar"/>
    <w:rsid w:val="00360321"/>
    <w:rPr>
      <w:b/>
      <w:bCs/>
    </w:rPr>
  </w:style>
  <w:style w:type="character" w:customStyle="1" w:styleId="ObjetducommentaireCar">
    <w:name w:val="Objet du commentaire Car"/>
    <w:basedOn w:val="CommentaireCar"/>
    <w:link w:val="Objetducommentaire"/>
    <w:rsid w:val="00360321"/>
    <w:rPr>
      <w:b/>
      <w:bCs/>
    </w:rPr>
  </w:style>
  <w:style w:type="paragraph" w:styleId="Textedebulles">
    <w:name w:val="Balloon Text"/>
    <w:basedOn w:val="Normal"/>
    <w:link w:val="TextedebullesCar"/>
    <w:rsid w:val="00360321"/>
    <w:rPr>
      <w:rFonts w:ascii="Tahoma" w:hAnsi="Tahoma" w:cs="Tahoma"/>
      <w:sz w:val="16"/>
      <w:szCs w:val="16"/>
    </w:rPr>
  </w:style>
  <w:style w:type="character" w:customStyle="1" w:styleId="TextedebullesCar">
    <w:name w:val="Texte de bulles Car"/>
    <w:basedOn w:val="Policepardfaut"/>
    <w:link w:val="Textedebulles"/>
    <w:rsid w:val="00360321"/>
    <w:rPr>
      <w:rFonts w:ascii="Tahoma" w:hAnsi="Tahoma" w:cs="Tahoma"/>
      <w:sz w:val="16"/>
      <w:szCs w:val="16"/>
    </w:rPr>
  </w:style>
  <w:style w:type="table" w:styleId="Grilledutableau">
    <w:name w:val="Table Grid"/>
    <w:basedOn w:val="TableauNormal"/>
    <w:rsid w:val="00F26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C17F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outlineLvl w:val="0"/>
    </w:pPr>
    <w:rPr>
      <w:sz w:val="24"/>
    </w:rPr>
  </w:style>
  <w:style w:type="paragraph" w:styleId="Titre2">
    <w:name w:val="heading 2"/>
    <w:basedOn w:val="Normal"/>
    <w:next w:val="Normal"/>
    <w:qFormat/>
    <w:pPr>
      <w:keepNext/>
      <w:jc w:val="center"/>
      <w:outlineLvl w:val="1"/>
    </w:pPr>
    <w:rPr>
      <w:b/>
      <w:sz w:val="36"/>
    </w:rPr>
  </w:style>
  <w:style w:type="paragraph" w:styleId="Titre3">
    <w:name w:val="heading 3"/>
    <w:basedOn w:val="Normal"/>
    <w:next w:val="Normal"/>
    <w:qFormat/>
    <w:pPr>
      <w:keepNext/>
      <w:pBdr>
        <w:top w:val="double" w:sz="4" w:space="1" w:color="auto"/>
        <w:left w:val="double" w:sz="4" w:space="4" w:color="auto"/>
        <w:bottom w:val="double" w:sz="4" w:space="1" w:color="auto"/>
        <w:right w:val="double" w:sz="4" w:space="4" w:color="auto"/>
      </w:pBdr>
      <w:jc w:val="center"/>
      <w:outlineLvl w:val="2"/>
    </w:pPr>
    <w:rPr>
      <w:b/>
      <w:sz w:val="36"/>
    </w:rPr>
  </w:style>
  <w:style w:type="paragraph" w:styleId="Titre4">
    <w:name w:val="heading 4"/>
    <w:basedOn w:val="Normal"/>
    <w:next w:val="Normal"/>
    <w:qFormat/>
    <w:pPr>
      <w:keepNext/>
      <w:pBdr>
        <w:top w:val="double" w:sz="4" w:space="1" w:color="auto"/>
        <w:left w:val="double" w:sz="4" w:space="4" w:color="auto"/>
        <w:bottom w:val="double" w:sz="4" w:space="1" w:color="auto"/>
        <w:right w:val="double" w:sz="4" w:space="4" w:color="auto"/>
      </w:pBdr>
      <w:jc w:val="center"/>
      <w:outlineLvl w:val="3"/>
    </w:pPr>
    <w:rPr>
      <w:b/>
      <w:sz w:val="40"/>
    </w:rPr>
  </w:style>
  <w:style w:type="paragraph" w:styleId="Titre5">
    <w:name w:val="heading 5"/>
    <w:basedOn w:val="Normal"/>
    <w:next w:val="Normal"/>
    <w:qFormat/>
    <w:pPr>
      <w:keepNext/>
      <w:tabs>
        <w:tab w:val="left" w:pos="7938"/>
      </w:tabs>
      <w:jc w:val="center"/>
      <w:outlineLvl w:val="4"/>
    </w:pPr>
    <w:rPr>
      <w:b/>
      <w:sz w:val="40"/>
    </w:rPr>
  </w:style>
  <w:style w:type="paragraph" w:styleId="Titre6">
    <w:name w:val="heading 6"/>
    <w:basedOn w:val="Normal"/>
    <w:next w:val="Normal"/>
    <w:qFormat/>
    <w:pPr>
      <w:keepNext/>
      <w:tabs>
        <w:tab w:val="left" w:pos="7938"/>
      </w:tabs>
      <w:jc w:val="both"/>
      <w:outlineLvl w:val="5"/>
    </w:pPr>
    <w:rPr>
      <w:sz w:val="24"/>
    </w:rPr>
  </w:style>
  <w:style w:type="paragraph" w:styleId="Titre7">
    <w:name w:val="heading 7"/>
    <w:basedOn w:val="Normal"/>
    <w:next w:val="Normal"/>
    <w:qFormat/>
    <w:pPr>
      <w:keepNext/>
      <w:pBdr>
        <w:top w:val="single" w:sz="4" w:space="1" w:color="auto"/>
        <w:left w:val="single" w:sz="4" w:space="4" w:color="auto"/>
        <w:bottom w:val="single" w:sz="4" w:space="1" w:color="auto"/>
        <w:right w:val="single" w:sz="4" w:space="4" w:color="auto"/>
      </w:pBdr>
      <w:tabs>
        <w:tab w:val="left" w:pos="7938"/>
      </w:tabs>
      <w:ind w:left="2268" w:right="2268"/>
      <w:jc w:val="center"/>
      <w:outlineLvl w:val="6"/>
    </w:pPr>
    <w:rPr>
      <w:b/>
      <w:sz w:val="40"/>
    </w:rPr>
  </w:style>
  <w:style w:type="paragraph" w:styleId="Titre8">
    <w:name w:val="heading 8"/>
    <w:basedOn w:val="Normal"/>
    <w:next w:val="Normal"/>
    <w:qFormat/>
    <w:pPr>
      <w:keepNext/>
      <w:jc w:val="center"/>
      <w:outlineLvl w:val="7"/>
    </w:pPr>
    <w:rPr>
      <w:b/>
      <w:sz w:val="28"/>
    </w:rPr>
  </w:style>
  <w:style w:type="paragraph" w:styleId="Titre9">
    <w:name w:val="heading 9"/>
    <w:basedOn w:val="Normal"/>
    <w:next w:val="Normal"/>
    <w:qFormat/>
    <w:pPr>
      <w:keepNext/>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tabs>
        <w:tab w:val="left" w:pos="1134"/>
        <w:tab w:val="left" w:pos="1985"/>
        <w:tab w:val="left" w:pos="2835"/>
        <w:tab w:val="left" w:pos="6946"/>
        <w:tab w:val="left" w:pos="7938"/>
        <w:tab w:val="left" w:pos="8222"/>
      </w:tabs>
      <w:jc w:val="both"/>
    </w:pPr>
    <w:rPr>
      <w:sz w:val="24"/>
    </w:rPr>
  </w:style>
  <w:style w:type="paragraph" w:styleId="Corpsdetexte2">
    <w:name w:val="Body Text 2"/>
    <w:basedOn w:val="Normal"/>
    <w:rPr>
      <w:sz w:val="24"/>
    </w:rPr>
  </w:style>
  <w:style w:type="paragraph" w:styleId="Retraitcorpsdetexte">
    <w:name w:val="Body Text Indent"/>
    <w:basedOn w:val="Normal"/>
    <w:pPr>
      <w:tabs>
        <w:tab w:val="left" w:pos="709"/>
      </w:tabs>
      <w:ind w:left="705"/>
    </w:pPr>
    <w:rPr>
      <w:sz w:val="24"/>
    </w:rPr>
  </w:style>
  <w:style w:type="paragraph" w:styleId="Retraitcorpsdetexte2">
    <w:name w:val="Body Text Indent 2"/>
    <w:basedOn w:val="Normal"/>
    <w:pPr>
      <w:tabs>
        <w:tab w:val="left" w:pos="0"/>
      </w:tabs>
      <w:ind w:firstLine="705"/>
    </w:pPr>
    <w:rPr>
      <w:sz w:val="24"/>
    </w:rPr>
  </w:style>
  <w:style w:type="paragraph" w:styleId="Retraitcorpsdetexte3">
    <w:name w:val="Body Text Indent 3"/>
    <w:basedOn w:val="Normal"/>
    <w:pPr>
      <w:tabs>
        <w:tab w:val="left" w:pos="709"/>
        <w:tab w:val="left" w:pos="6946"/>
      </w:tabs>
      <w:ind w:left="-1418"/>
    </w:pPr>
    <w:rPr>
      <w:sz w:val="24"/>
    </w:rPr>
  </w:style>
  <w:style w:type="paragraph" w:styleId="Explorateurdedocuments">
    <w:name w:val="Document Map"/>
    <w:basedOn w:val="Normal"/>
    <w:semiHidden/>
    <w:pPr>
      <w:shd w:val="clear" w:color="auto" w:fill="000080"/>
    </w:pPr>
    <w:rPr>
      <w:rFonts w:ascii="Tahoma" w:hAnsi="Tahoma"/>
    </w:rPr>
  </w:style>
  <w:style w:type="paragraph" w:styleId="Corpsdetexte3">
    <w:name w:val="Body Text 3"/>
    <w:basedOn w:val="Normal"/>
    <w:pPr>
      <w:tabs>
        <w:tab w:val="left" w:pos="709"/>
      </w:tabs>
      <w:ind w:right="2136"/>
    </w:pPr>
    <w:rPr>
      <w:sz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Notedebasdepage">
    <w:name w:val="footnote text"/>
    <w:basedOn w:val="Normal"/>
    <w:semiHidden/>
    <w:rsid w:val="008446CA"/>
  </w:style>
  <w:style w:type="character" w:styleId="Appelnotedebasdep">
    <w:name w:val="footnote reference"/>
    <w:basedOn w:val="Policepardfaut"/>
    <w:semiHidden/>
    <w:rsid w:val="008446CA"/>
    <w:rPr>
      <w:vertAlign w:val="superscript"/>
    </w:rPr>
  </w:style>
  <w:style w:type="character" w:styleId="Marquedecommentaire">
    <w:name w:val="annotation reference"/>
    <w:basedOn w:val="Policepardfaut"/>
    <w:rsid w:val="00360321"/>
    <w:rPr>
      <w:sz w:val="16"/>
      <w:szCs w:val="16"/>
    </w:rPr>
  </w:style>
  <w:style w:type="paragraph" w:styleId="Commentaire">
    <w:name w:val="annotation text"/>
    <w:basedOn w:val="Normal"/>
    <w:link w:val="CommentaireCar"/>
    <w:rsid w:val="00360321"/>
  </w:style>
  <w:style w:type="character" w:customStyle="1" w:styleId="CommentaireCar">
    <w:name w:val="Commentaire Car"/>
    <w:basedOn w:val="Policepardfaut"/>
    <w:link w:val="Commentaire"/>
    <w:rsid w:val="00360321"/>
  </w:style>
  <w:style w:type="paragraph" w:styleId="Objetducommentaire">
    <w:name w:val="annotation subject"/>
    <w:basedOn w:val="Commentaire"/>
    <w:next w:val="Commentaire"/>
    <w:link w:val="ObjetducommentaireCar"/>
    <w:rsid w:val="00360321"/>
    <w:rPr>
      <w:b/>
      <w:bCs/>
    </w:rPr>
  </w:style>
  <w:style w:type="character" w:customStyle="1" w:styleId="ObjetducommentaireCar">
    <w:name w:val="Objet du commentaire Car"/>
    <w:basedOn w:val="CommentaireCar"/>
    <w:link w:val="Objetducommentaire"/>
    <w:rsid w:val="00360321"/>
    <w:rPr>
      <w:b/>
      <w:bCs/>
    </w:rPr>
  </w:style>
  <w:style w:type="paragraph" w:styleId="Textedebulles">
    <w:name w:val="Balloon Text"/>
    <w:basedOn w:val="Normal"/>
    <w:link w:val="TextedebullesCar"/>
    <w:rsid w:val="00360321"/>
    <w:rPr>
      <w:rFonts w:ascii="Tahoma" w:hAnsi="Tahoma" w:cs="Tahoma"/>
      <w:sz w:val="16"/>
      <w:szCs w:val="16"/>
    </w:rPr>
  </w:style>
  <w:style w:type="character" w:customStyle="1" w:styleId="TextedebullesCar">
    <w:name w:val="Texte de bulles Car"/>
    <w:basedOn w:val="Policepardfaut"/>
    <w:link w:val="Textedebulles"/>
    <w:rsid w:val="00360321"/>
    <w:rPr>
      <w:rFonts w:ascii="Tahoma" w:hAnsi="Tahoma" w:cs="Tahoma"/>
      <w:sz w:val="16"/>
      <w:szCs w:val="16"/>
    </w:rPr>
  </w:style>
  <w:style w:type="table" w:styleId="Grilledutableau">
    <w:name w:val="Table Grid"/>
    <w:basedOn w:val="TableauNormal"/>
    <w:rsid w:val="00F26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C17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9EF7E-C79C-4FCB-B423-CD4A55EB7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83153A94.dotm</Template>
  <TotalTime>42</TotalTime>
  <Pages>10</Pages>
  <Words>4606</Words>
  <Characters>25337</Characters>
  <Application>Microsoft Office Word</Application>
  <DocSecurity>0</DocSecurity>
  <Lines>211</Lines>
  <Paragraphs>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FEDERATION FRANCAISE</vt:lpstr>
      <vt:lpstr>FEDERATION FRANCAISE</vt:lpstr>
    </vt:vector>
  </TitlesOfParts>
  <Company>HP</Company>
  <LinksUpToDate>false</LinksUpToDate>
  <CharactersWithSpaces>29884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FRANCAISE</dc:title>
  <dc:creator>FFRS</dc:creator>
  <cp:lastModifiedBy>RAMPON Emmanuel</cp:lastModifiedBy>
  <cp:revision>9</cp:revision>
  <cp:lastPrinted>2003-12-02T11:22:00Z</cp:lastPrinted>
  <dcterms:created xsi:type="dcterms:W3CDTF">2015-10-06T14:38:00Z</dcterms:created>
  <dcterms:modified xsi:type="dcterms:W3CDTF">2016-02-08T16:36:00Z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f370e34d-3897-4708-a8f1-4a3f6eeeaab2</vt:lpwstr>
  </property>
  <property fmtid="{D5CDD505-2E9C-101B-9397-08002B2CF9AE}" pid="3" name="InterpolClassification">
    <vt:lpwstr>Unclassified</vt:lpwstr>
  </property>
</Properties>
</file>